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умер кривавий Торквемада</w:t>
      </w:r>
    </w:p>
    <w:p>
      <w:r>
        <w:br/>
        <w:t xml:space="preserve"> Коли умер кривавий Торквемада,&lt;br /&gt;</w:t>
        <w:br/>
        <w:t>Пішли по всій Іспанії ченці,&lt;br /&gt;</w:t>
        <w:br/>
        <w:t>Зодягнені в лахміття, як старці,&lt;br /&gt;</w:t>
        <w:br/>
        <w:t>Підступні пастухи людського стада.</w:t>
      </w:r>
    </w:p>
    <w:p>
      <w:r>
        <w:br/>
        <w:t>О, як боялися святі отці,&lt;br /&gt;</w:t>
        <w:br/>
        <w:t>Чи не схитнеться їх могутня влада!&lt;br /&gt;</w:t>
        <w:br/>
        <w:t>Душа єретика тій смерті рада —&lt;br /&gt;</w:t>
        <w:br/>
        <w:t>Чи ж не майне десь усміх на лиці?</w:t>
      </w:r>
    </w:p>
    <w:p>
      <w:r>
        <w:br/>
        <w:t>Вони самі усім розповідали,&lt;br /&gt;</w:t>
        <w:br/>
        <w:t>Що інквізитора уже нема.&lt;br /&gt;</w:t>
        <w:br/>
        <w:t>А люди, слухаючи їх, ридали...</w:t>
      </w:r>
    </w:p>
    <w:p>
      <w:r>
        <w:br/>
        <w:t>Не усміхались навіть крадькома;&lt;br /&gt;</w:t>
        <w:br/>
        <w:t>Напевно, дуже добре пам'ятали,&lt;br /&gt;</w:t>
        <w:br/>
        <w:t>Що здох тиран, але стоїть тюрма!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умер кривавий Торквемада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