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Кохання</w:t>
      </w:r>
    </w:p>
    <w:p>
      <w:r>
        <w:br/>
        <w:t xml:space="preserve"> Що боязка – в зачумлені сади&lt;br /&gt;</w:t>
        <w:br/>
        <w:t>Ішла і мріяла. Боялася й хотіла.&lt;br /&gt;</w:t>
        <w:br/>
        <w:t>Покусані уста. По тілі – ті сліди,&lt;br /&gt;</w:t>
        <w:br/>
        <w:t>Вогненні дотики – по її цілім тілі.</w:t>
      </w:r>
    </w:p>
    <w:p>
      <w:r>
        <w:br/>
        <w:t>Тобі в широкий світ непевні це сліди —&lt;br /&gt;</w:t>
        <w:br/>
        <w:t>Мої уста – на цілім твоїм тілі,&lt;br /&gt;</w:t>
        <w:br/>
        <w:t>А мороком весна устелює сади,&lt;br /&gt;</w:t>
        <w:br/>
        <w:t>Де віддана руками. Зов очима.&lt;br /&gt;</w:t>
        <w:br/>
        <w:t>Від моря б’ють вітри. Все мусить гоном ринути…&lt;br /&gt;</w:t>
        <w:br/>
        <w:t>Несмілива, жадна – ти все ж прийшла сюди.</w:t>
      </w:r>
    </w:p>
    <w:p>
      <w:r>
        <w:br/>
        <w:t>І ще сьогодні я тебе візьму,&lt;br /&gt;</w:t>
        <w:br/>
        <w:t>Бо ти гаряча, вся ти беззахисна,&lt;br /&gt;</w:t>
        <w:br/>
        <w:t>Бо ти прийшла в зачумлені сади,&lt;br /&gt;</w:t>
        <w:br/>
        <w:t>Що змилування пристрасті не знають.&lt;br /&gt;</w:t>
        <w:br/>
        <w:t>Як спалене, цілунків слід ховаєш —&lt;br /&gt;</w:t>
        <w:br/>
        <w:t>По тілі радісні в світи, у цвіт – сліди.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Кохання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