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Кінь</w:t>
      </w:r>
    </w:p>
    <w:p>
      <w:r>
        <w:br/>
        <w:t xml:space="preserve"> "Чом іржеш, мій коню-друже,&lt;br /&gt;</w:t>
        <w:br/>
        <w:t>Не гребеш копитом пил,&lt;br /&gt;</w:t>
        <w:br/>
        <w:t>Шию хилиш, мов недужий,&lt;br /&gt;</w:t>
        <w:br/>
        <w:t>Не гризеш своїх вудил?&lt;br /&gt;</w:t>
        <w:br/>
        <w:t>Чи тебе я не шкодую,&lt;br /&gt;</w:t>
        <w:br/>
        <w:t>Чистим зерном не годую?&lt;br /&gt;</w:t>
        <w:br/>
        <w:t>Чи то збруя не ясна?&lt;br /&gt;</w:t>
        <w:br/>
        <w:t>Чи повіддя не шовкове,&lt;br /&gt;</w:t>
        <w:br/>
        <w:t>Не сріблянії підкови,&lt;br /&gt;</w:t>
        <w:br/>
        <w:t>Не червлені стремена?"</w:t>
      </w:r>
    </w:p>
    <w:p>
      <w:r>
        <w:br/>
        <w:t>Відмовляє кінь печальний:&lt;br /&gt;</w:t>
        <w:br/>
        <w:t>"Посмутнів я недарма,&lt;br /&gt;</w:t>
        <w:br/>
        <w:t>Чую, чую тупіт дальній,&lt;br /&gt;</w:t>
        <w:br/>
        <w:t>Стріли мчать, звучить сурма!&lt;br /&gt;</w:t>
        <w:br/>
        <w:t>Тим іржу я, що на волі&lt;br /&gt;</w:t>
        <w:br/>
        <w:t>Не гуляти довгі дні,&lt;br /&gt;</w:t>
        <w:br/>
        <w:t>Злотом збруї в чистім полі&lt;br /&gt;</w:t>
        <w:br/>
        <w:t>Не пишатися мені!&lt;br /&gt;</w:t>
        <w:br/>
        <w:t>Що враги-злочинці люті&lt;br /&gt;</w:t>
        <w:br/>
        <w:t>Злоту збрую заберуть,&lt;br /&gt;</w:t>
        <w:br/>
        <w:t>І підкови, сріблом куті,&lt;br /&gt;</w:t>
        <w:br/>
        <w:t>З ніг легких моїх здеруть;&lt;br /&gt;</w:t>
        <w:br/>
        <w:t>Смутно з думоньки тієї,&lt;br /&gt;</w:t>
        <w:br/>
        <w:t>Що помчу я під врагом,&lt;br /&gt;</w:t>
        <w:br/>
        <w:t>Вкритий шкірою твоєю,&lt;br /&gt;</w:t>
        <w:br/>
        <w:t>А не пишним чепраком".</w:t>
      </w:r>
    </w:p>
    <w:p>
      <w:r>
        <w:br/>
        <w:t>1832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Кінь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