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Хвалькувата миша</w:t>
      </w:r>
    </w:p>
    <w:p>
      <w:r>
        <w:br/>
        <w:t xml:space="preserve"> &lt;p&gt;Стара бібліотечна миша вряди-годи ходила в гості до своїх двоюрідних сестер, що жили на високому горищі і мало тямили в земних справах.</w:t>
      </w:r>
    </w:p>
    <w:p>
      <w:r>
        <w:br/>
        <w:t>— Які ж бо ви невігласи,— казала миша своїм сумирним родичам.— Мабуть, і читати не вмієте.</w:t>
      </w:r>
    </w:p>
    <w:p>
      <w:r>
        <w:br/>
        <w:t>— Куди нам до тебе рівнятися,— зітхали сестри.</w:t>
      </w:r>
    </w:p>
    <w:p>
      <w:r>
        <w:br/>
        <w:t>— От чи їли ви коли-небудь кота?</w:t>
      </w:r>
    </w:p>
    <w:p>
      <w:r>
        <w:br/>
        <w:t>— Де вже нам! У нас не миші котів, а коти мишей їдять.</w:t>
      </w:r>
    </w:p>
    <w:p>
      <w:r>
        <w:br/>
        <w:t>— Ой, які ж ви недотепи! —Я вже не одного кота з'їла і скажу вам правду, що жоден не встиг навіть зойкнути.</w:t>
      </w:r>
    </w:p>
    <w:p>
      <w:r>
        <w:br/>
        <w:t>— А чим від них тхнуло?</w:t>
      </w:r>
    </w:p>
    <w:p>
      <w:r>
        <w:br/>
        <w:t>— Здається, папером і фарбою. Та з'їсти кота — то пусте. А от чи доводилось вам собаку їсти?</w:t>
      </w:r>
    </w:p>
    <w:p>
      <w:r>
        <w:br/>
        <w:t>— Крий боже!</w:t>
      </w:r>
    </w:p>
    <w:p>
      <w:r>
        <w:br/>
        <w:t>— Я саме вчора з'їла одного пса, завбільшки такого як вовк, та ще й з іклами... Схрумала його заіграшки, навіть не ойкнув.</w:t>
      </w:r>
    </w:p>
    <w:p>
      <w:r>
        <w:br/>
        <w:t>— А чим він пахнув?</w:t>
      </w:r>
    </w:p>
    <w:p>
      <w:r>
        <w:br/>
        <w:t>— Папером. А носорога ви коли-небудь їли?</w:t>
      </w:r>
    </w:p>
    <w:p>
      <w:r>
        <w:br/>
        <w:t>— Де там! Ми того носорога навіть не бачили. Який він? Схожий на парміджанський чи горгондольський сир?</w:t>
      </w:r>
    </w:p>
    <w:p>
      <w:r>
        <w:br/>
        <w:t>— Схожий на носорога, звісно. А верблюда, ченця, принцесу, ялинку ви куштували?</w:t>
      </w:r>
    </w:p>
    <w:p>
      <w:r>
        <w:br/>
        <w:t>В цю хвилину де не взявся кіт. Він сидів за скринею, прислухаючись до мишачої розмови. Кіт був не мальований, а справжній, вусатий і з пазурами. Мишенята дременули в нірку, бібліотечна ж миша з несподіванки заклякла на місці, ставши на задні лапки. Зловив кіт мишу й питається:</w:t>
      </w:r>
    </w:p>
    <w:p>
      <w:r>
        <w:br/>
        <w:t>— То це ти котів їси?</w:t>
      </w:r>
    </w:p>
    <w:p>
      <w:r>
        <w:br/>
        <w:t>— Я, Ваша Величносте... Але ж, розумієте... Я в бібліотеці...</w:t>
      </w:r>
    </w:p>
    <w:p>
      <w:r>
        <w:br/>
        <w:t>— Розумію, розумію. Ти гризеш котів, намальованих у книжках.</w:t>
      </w:r>
    </w:p>
    <w:p>
      <w:r>
        <w:br/>
        <w:t>— Інколи, та й то з навчальною метою.</w:t>
      </w:r>
    </w:p>
    <w:p>
      <w:r>
        <w:br/>
        <w:t>— Це діло добре, я теж люблю літературу. А чи не слід тобі навчитися дечого в справжнього кота? Слід би тобі знати, що не всі коти паперові і не всіх носорогів можна загризти.</w:t>
      </w:r>
    </w:p>
    <w:p>
      <w:r>
        <w:br/>
        <w:t>На превелике щастя для бідолашної миші, кіт побачив на підлозі павука і на хвильку відвернувся. Бібліотечна миша двома стрибками опинилася між книжок, а кіт мусив павуком задовольнятися.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Хвалькувата миша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