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Хом'як</w:t>
      </w:r>
    </w:p>
    <w:p>
      <w:r>
        <w:br/>
        <w:t xml:space="preserve"> Мов велетень грізний з горбів синявих краю&lt;br /&gt;</w:t>
        <w:br/>
        <w:t>Обідраним хребтом над зелень виринає,&lt;br /&gt;</w:t>
        <w:br/>
        <w:t>Здаєсь: щоглим чолом блакитів досягає,&lt;br /&gt;</w:t>
        <w:br/>
        <w:t>На ньому зломи скель в промінні сонця сяють.</w:t>
      </w:r>
    </w:p>
    <w:p>
      <w:r>
        <w:br/>
        <w:t>Між зламами верхів буйні вітри гуляють,&lt;br /&gt;</w:t>
        <w:br/>
        <w:t>На склі корчик сів і цвітом розцвітає,&lt;br /&gt;</w:t>
        <w:br/>
        <w:t>Сльозою джуркало у стіп її спливає&lt;br /&gt;</w:t>
        <w:br/>
        <w:t>І котиться долів і губиться у гаю.</w:t>
      </w:r>
    </w:p>
    <w:p>
      <w:r>
        <w:br/>
        <w:t>В той край летить душа, там серце відпочине,&lt;br /&gt;</w:t>
        <w:br/>
        <w:t>Буятимуть думки в небеснії простори,&lt;br /&gt;</w:t>
        <w:br/>
        <w:t>І око переб'є голубе, ясне море…</w:t>
      </w:r>
    </w:p>
    <w:p>
      <w:r>
        <w:br/>
        <w:t>О світ краси! У стіп його скрізь карли-гори,&lt;br /&gt;</w:t>
        <w:br/>
        <w:t>Над ним лиш небо перлозоре, ясне, синє,&lt;br /&gt;</w:t>
        <w:br/>
        <w:t>І херувимів спів з його просторів лине.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Хом'як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