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Ходить вечір по траві...</w:t>
      </w:r>
    </w:p>
    <w:p>
      <w:r>
        <w:br/>
        <w:t xml:space="preserve"> Ходить вечір по траві,&lt;br /&gt;</w:t>
        <w:br/>
        <w:t>По зеленій мураві.&lt;br /&gt;</w:t>
        <w:br/>
        <w:t>Проведу тебе до поля,&lt;br /&gt;</w:t>
        <w:br/>
        <w:t>Гляну в очі, на уста,&lt;br /&gt;</w:t>
        <w:br/>
        <w:t>А чи воля, чи неволя —&lt;br /&gt;</w:t>
        <w:br/>
        <w:t>Напиши мені листа!&lt;br /&gt;</w:t>
        <w:br/>
        <w:t>Чи на скелі б'є прибій&lt;br /&gt;</w:t>
        <w:br/>
        <w:t>В тиші моря голубій?&lt;br /&gt;</w:t>
        <w:br/>
        <w:t>Чи на мене дуже схожий&lt;br /&gt;</w:t>
        <w:br/>
        <w:t>Твій хороший, милий твій...&lt;br /&gt;</w:t>
        <w:br/>
        <w:t>Шепче вітер комишу.&lt;br /&gt;</w:t>
        <w:br/>
        <w:t>Посміхнулась: напишу&lt;br /&gt;</w:t>
        <w:br/>
        <w:t>Повертайся, чую птицю,&lt;br /&gt;</w:t>
        <w:br/>
        <w:t>На громи, на дощовицю...&lt;br /&gt;</w:t>
        <w:br/>
        <w:t>Де ж дощу спадати, мила?&lt;br /&gt;</w:t>
        <w:br/>
        <w:t>Сяє хмара білокрила,&lt;br /&gt;</w:t>
        <w:br/>
        <w:t>Квітне неба бірюза.&lt;br /&gt;</w:t>
        <w:br/>
        <w:t>То в душі моїй гроза...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Ходить вечір по траві...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