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Хлібина</w:t>
      </w:r>
    </w:p>
    <w:p>
      <w:r>
        <w:br/>
        <w:t xml:space="preserve"> Тільки-но з печі —&lt;br /&gt;</w:t>
        <w:br/>
        <w:t>Скоринка в золі —&lt;br /&gt;</w:t>
        <w:br/>
        <w:t>Свіжа хлібина&lt;br /&gt;</w:t>
        <w:br/>
        <w:t>Лежить на столі.&lt;br /&gt;</w:t>
        <w:br/>
        <w:t>День починається&lt;br /&gt;</w:t>
        <w:br/>
        <w:t>З цеї хлібини...&lt;br /&gt;</w:t>
        <w:br/>
        <w:t>В ній — наш достаток,&lt;br /&gt;</w:t>
        <w:br/>
        <w:t>Могутність країни,&lt;br /&gt;</w:t>
        <w:br/>
        <w:t>Наших морів&lt;br /&gt;</w:t>
        <w:br/>
        <w:t>нестривожена синь,&lt;br /&gt;</w:t>
        <w:br/>
        <w:t>Шлях до зірок&lt;br /&gt;</w:t>
        <w:br/>
        <w:t>У космічну глибінь.&lt;br /&gt;</w:t>
        <w:br/>
        <w:t>Кажуть в народі&lt;br /&gt;</w:t>
        <w:br/>
        <w:t>Правдиві слова:&lt;br /&gt;</w:t>
        <w:br/>
        <w:t>"Хліб-годувальник —&lt;br /&gt;</w:t>
        <w:br/>
        <w:t>Всьому голова!"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Хлібина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