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Хіба не бачите, що небо голубіє...</w:t>
      </w:r>
    </w:p>
    <w:p>
      <w:r>
        <w:br/>
        <w:t xml:space="preserve"> Хіба не бачите, що небо голубіє,&lt;br /&gt;</w:t>
        <w:br/>
        <w:t>Що сонце ранками всміхається ніжніш,&lt;br /&gt;</w:t>
        <w:br/>
        <w:t>Що вся земля в якімсь чеканні дивнім мліє&lt;br /&gt;</w:t>
        <w:br/>
        <w:t>І легше дихає, і дивиться ясніш.</w:t>
      </w:r>
    </w:p>
    <w:p>
      <w:r>
        <w:br/>
        <w:t>Хіба не чуєте, про що вітри шепочуть&lt;br /&gt;</w:t>
        <w:br/>
        <w:t>І як з зітханнями зливається їх сміх...&lt;br /&gt;</w:t>
        <w:br/>
        <w:t>Хіба не чуєте, як голуби туркочуть,&lt;br /&gt;</w:t>
        <w:br/>
        <w:t>Як краплі котяться і падають із стріх.</w:t>
      </w:r>
    </w:p>
    <w:p>
      <w:r>
        <w:br/>
        <w:t>Хіба не вірите, що скоро день засвіте,&lt;br /&gt;</w:t>
        <w:br/>
        <w:t>Що сонце наше вже з-за обрію встає,&lt;br /&gt;</w:t>
        <w:br/>
        <w:t>Що хід його спинить ніщо не зможе в світі&lt;br /&gt;</w:t>
        <w:br/>
        <w:t>І цвіту нашого ніщо вже не уб'є!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Хіба не бачите, що небо голубіє...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