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навстіж двері</w:t>
      </w:r>
    </w:p>
    <w:p>
      <w:r>
        <w:br/>
        <w:t xml:space="preserve"> Хай навстіж двері,&lt;br /&gt;</w:t>
        <w:br/>
        <w:t>Щоб вільно поглянуть на небо.&lt;br /&gt;</w:t>
        <w:br/>
        <w:t>Хай запах цікавий квітів увійде в мою кімнату,&lt;br /&gt;</w:t>
        <w:br/>
        <w:t>Хай перший блиск проміння&lt;br /&gt;</w:t>
        <w:br/>
        <w:t>Ввіллється в усе моє тіло, в кожну жилку.&lt;br /&gt;</w:t>
        <w:br/>
        <w:t>Я живу,— хай величальні кличі моєму життю&lt;br /&gt;</w:t>
        <w:br/>
        <w:t>Я почую в буйному шелесті розколисаного листя,&lt;br /&gt;</w:t>
        <w:br/>
        <w:t>Хай ранок&lt;br /&gt;</w:t>
        <w:br/>
        <w:t>Своїм плащем огорне мою душу,&lt;br /&gt;</w:t>
        <w:br/>
        <w:t>Як він огортає простір молодої трави.&lt;br /&gt;</w:t>
        <w:br/>
        <w:t>В цьому небі, в цьому повітрі я вчуваю&lt;br /&gt;</w:t>
        <w:br/>
        <w:t>Німотну мову любові,&lt;br /&gt;</w:t>
        <w:br/>
        <w:t>Яку в житті своєму я зустрів.&lt;br /&gt;</w:t>
        <w:br/>
        <w:t>Її священним миром себе омию,&lt;br /&gt;</w:t>
        <w:br/>
        <w:t>На грудях блакиті побачу, наче намисто коштовне,&lt;br /&gt;</w:t>
        <w:br/>
        <w:t>Всю правду народжень життя.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навстіж двері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