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Юрій</w:t>
      </w:r>
    </w:p>
    <w:p>
      <w:r>
        <w:br/>
        <w:t xml:space="preserve"> У силі своїй — всепотужний.&lt;br /&gt;</w:t>
        <w:br/>
        <w:t>Краса його — криці краса.&lt;br /&gt;</w:t>
        <w:br/>
        <w:t>В десниці спис харалужний&lt;br /&gt;</w:t>
        <w:br/>
        <w:t>І смерть на вістрі спися.</w:t>
      </w:r>
    </w:p>
    <w:p>
      <w:r>
        <w:br/>
        <w:t>Вже давнім затяте змагання,&lt;br /&gt;</w:t>
        <w:br/>
        <w:t>Та досі комонь пам'ята&lt;br /&gt;</w:t>
        <w:br/>
        <w:t>Храпке гадюче харчання,&lt;br /&gt;</w:t>
        <w:br/>
        <w:t>І кров, і хряскіт хребта…</w:t>
      </w:r>
    </w:p>
    <w:p>
      <w:r>
        <w:br/>
        <w:t>Німіють. В майбутньому зриться&lt;br /&gt;</w:t>
        <w:br/>
        <w:t>Борня незрівнянно тяжка,&lt;br /&gt;</w:t>
        <w:br/>
        <w:t>І лита з криці десниця&lt;br /&gt;</w:t>
        <w:br/>
        <w:t>Списа міцніше стиска.</w:t>
      </w:r>
    </w:p>
    <w:p>
      <w:r>
        <w:br/>
        <w:t>Прага, 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