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Є місце де вода не приживається...</w:t>
      </w:r>
    </w:p>
    <w:p>
      <w:r>
        <w:br/>
        <w:t xml:space="preserve"> є місце де вода не приживається&lt;br /&gt;</w:t>
        <w:br/>
        <w:t>гаряча цвіль не втримує слова&lt;br /&gt;</w:t>
        <w:br/>
        <w:t>як чорний танець гордого китайця&lt;br /&gt;</w:t>
        <w:br/>
        <w:t>його печаль по череву сплива</w:t>
      </w:r>
    </w:p>
    <w:p>
      <w:r>
        <w:br/>
        <w:t>є місце твору — ген аж поза титрами&lt;br /&gt;</w:t>
        <w:br/>
        <w:t>коли фуршетом зафіксують шок&lt;br /&gt;</w:t>
        <w:br/>
        <w:t>поети повипалювали титули&lt;br /&gt;</w:t>
        <w:br/>
        <w:t>на голих грудях відданих жінок</w:t>
      </w:r>
    </w:p>
    <w:p>
      <w:r>
        <w:br/>
        <w:t>їм легко плисти — їм потятим хвилею&lt;br /&gt;</w:t>
        <w:br/>
        <w:t>уже ніяка мрія не страшна&lt;br /&gt;</w:t>
        <w:br/>
        <w:t>коли їх пальці вивернуться з вирію&lt;br /&gt;</w:t>
        <w:br/>
        <w:t>усіх змете зі столу старшина</w:t>
      </w:r>
    </w:p>
    <w:p>
      <w:r>
        <w:br/>
        <w:t>і буде тільки місце під портретами&lt;br /&gt;</w:t>
        <w:br/>
        <w:t>вода не гнеться піниться вода&lt;br /&gt;</w:t>
        <w:br/>
        <w:t>хорує час поетом над поетами&lt;br /&gt;</w:t>
        <w:br/>
        <w:t>мені не жаль я кожного віддам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Є місце де вода не приживається...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