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Ясоччина грядка</w:t>
      </w:r>
    </w:p>
    <w:p>
      <w:r>
        <w:br/>
        <w:t xml:space="preserve"> &lt;p&gt;Ранком сонце лине просто в хату, промені лягають на поріг. Вийшла Яся у садок гуляти, де ще так недавно танув сніг.</w:t>
      </w:r>
    </w:p>
    <w:p>
      <w:r>
        <w:br/>
        <w:t>А тепер — росте на гіллі листя, горобці веселі цвірінчать, і нової травки гострі списи з-під трави торішньої стирчать.</w:t>
      </w:r>
    </w:p>
    <w:p>
      <w:r>
        <w:br/>
        <w:t>Край паркана що це роблять діти? Скільки сміху, галасу!</w:t>
      </w:r>
    </w:p>
    <w:p>
      <w:r>
        <w:br/>
        <w:t>Підійшла Ясюня подивитись:</w:t>
      </w:r>
    </w:p>
    <w:p>
      <w:r>
        <w:br/>
        <w:t>— Це ж вони тут скопують город!</w:t>
      </w:r>
    </w:p>
    <w:p>
      <w:r>
        <w:br/>
        <w:t>Сміх і галас:</w:t>
      </w:r>
    </w:p>
    <w:p>
      <w:r>
        <w:br/>
        <w:t>— В мене будуть дині!</w:t>
      </w:r>
    </w:p>
    <w:p>
      <w:r>
        <w:br/>
        <w:t>— В мене морква!</w:t>
      </w:r>
    </w:p>
    <w:p>
      <w:r>
        <w:br/>
        <w:t>— В мене буряки!</w:t>
      </w:r>
    </w:p>
    <w:p>
      <w:r>
        <w:br/>
        <w:t>А в того гарбуз з смачним насінням і в'юнкий горох, і огірки...</w:t>
      </w:r>
    </w:p>
    <w:p>
      <w:r>
        <w:br/>
        <w:t>А Ясюня ще така маленька, наймолодша від усіх діток: чорні очка, личко рожевеньке і кругленька вся, як огірок.</w:t>
      </w:r>
    </w:p>
    <w:p>
      <w:r>
        <w:br/>
        <w:t>Тягне Яся і собі лопатку,— ой, яка ж велика та ж важка!</w:t>
      </w:r>
    </w:p>
    <w:p>
      <w:r>
        <w:br/>
        <w:t>— Буде в мене теж маленька грядка, як у всіх дітей із дитсадка!</w:t>
      </w:r>
    </w:p>
    <w:p>
      <w:r>
        <w:br/>
        <w:t>І скопала грядку наша Яся, не відстала від усіх діток, їй, щоправда, допоміг Михасик та Роман, та Лесь, та Ігорьок...</w:t>
      </w:r>
    </w:p>
    <w:p>
      <w:r>
        <w:br/>
        <w:t>— Ну, мала, яке ж тобі насіння?</w:t>
      </w:r>
    </w:p>
    <w:p>
      <w:r>
        <w:br/>
        <w:t>А мала не знає: що саджать?</w:t>
      </w:r>
    </w:p>
    <w:p>
      <w:r>
        <w:br/>
        <w:t>Посадити б їй солодкі дині, що під сонцем, як свинки, лежать? Чи червону моркву? Чи салату? Чи смачні зелені огірки? Чи капусту — потім шаткувати? Чи горошок, щоб зривать стручки?..</w:t>
      </w:r>
    </w:p>
    <w:p>
      <w:r>
        <w:br/>
        <w:t>Узяла Ясюня по зернятку й буряків, і моркви, й те і те...</w:t>
      </w:r>
    </w:p>
    <w:p>
      <w:r>
        <w:br/>
        <w:t>Йде робота радісна і спора, веселіша за найкращу гру. А весняне сонце лізе вгору і пече, й цілує дітвору.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Ясоччина грядка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