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закувала зозуля</w:t>
      </w:r>
    </w:p>
    <w:p>
      <w:r>
        <w:br/>
        <w:t xml:space="preserve"> &lt;p&gt;У хаті баби Устини не зачинялися двері. Вбігла сусідка, у фартусі, просто від печі. Тільки-но вона вийшла — принесло бригадира Тодося. Навіть дід Антип, який поскаржується па ноги, і той причвалав подивитися на диво. Л вже за дідом Антипом усе село Вигода загомоніло: в баби Устини закувала зозуля!</w:t>
      </w:r>
    </w:p>
    <w:p>
      <w:r>
        <w:br/>
        <w:t>Сходились з усієї Вигоди, дивились на зозулю, що стояла па древньому годиннику на одній ніжці, а другу мовби сховала від морозу, і запитували в баби, як та зозуля закувала.</w:t>
      </w:r>
    </w:p>
    <w:p>
      <w:r>
        <w:br/>
        <w:t>— А то вже питайтесь онука мого, Михася. Він ту зозулю примусив кувати,— відповідала баба Устина.— Стільки літ мовчала, а це, як бачите... — Вона позирнула на годинник і тицьнула в нього пальцем: — О, о, слухайте, зараз буде кувати!..</w:t>
      </w:r>
    </w:p>
    <w:p>
      <w:r>
        <w:br/>
        <w:t>І справді, мідна зозуля набралася духу і так славно утяла, як ото навесні в лузі, коли чуємо її вперше: хочеш не хочеш, а мусиш лічити. Баба бачила, що всі тихесенько лічать.</w:t>
      </w:r>
    </w:p>
    <w:p>
      <w:r>
        <w:br/>
        <w:t>— Ото ниньки діти! — мітингувала посеред хати баба Устина. — Інший дорослий того незугарний, що вони можуть. Я ж цей годинник носила до міста. "Е, бабо, — сказав майстер, — пора в музей такі речі". А Михась, видите, все поставив па своє місце... — І знову показала на годинник: — О, о, зараз ще куватиме!.. Ага, чули, які тепер діти?.. А що буде далі? То ж закон вийшов учитися на всі руки, аби люди всьому лад могли дати...</w:t>
      </w:r>
    </w:p>
    <w:p>
      <w:r>
        <w:br/>
        <w:t>— Ти, Устино, ближче до діла, — нетерпеливився дід Антип. — Скажи толком, як закувала зозуля? — Дід був трохи набожний і чи не підозрював у тому якогось дива.</w:t>
      </w:r>
    </w:p>
    <w:p>
      <w:r>
        <w:br/>
        <w:t>Баба Устина покопалась пальцем у сивій скроні та, як і інших відвідувачів, справила діда до свого онука.</w:t>
      </w:r>
    </w:p>
    <w:p>
      <w:r>
        <w:br/>
        <w:t>— Чи ж я тобі знаю. Ворожили, а що саме — спитайся, Антипе, мого Михася, він пояснить.</w:t>
      </w:r>
    </w:p>
    <w:p>
      <w:r>
        <w:br/>
        <w:t>Дід невдоволено крякнув:</w:t>
      </w:r>
    </w:p>
    <w:p>
      <w:r>
        <w:br/>
        <w:t>— Доведеться...</w:t>
      </w:r>
    </w:p>
    <w:p>
      <w:r>
        <w:br/>
        <w:t>Він знав Михася по спільній риболовлі. Зовсім малеча, тільки-тільки зіп'явся на ноги і пішов угору, такий собі смирний білявенький хлопчик. Інший, бешкетник, лише помутить вудками воду і ні з чим повертається додому, ще й огризнеться на добре слово. А цей — і не чути. Сидить, пильнує за поплавками, як цілком дорослий. За всіма поплавками устежить. Часом зазівається дід, то вже Михась нагадає:</w:t>
      </w:r>
    </w:p>
    <w:p>
      <w:r>
        <w:br/>
        <w:t>— Дідусю, дідусю, клює на вашій... — І то тихенько, щоб рибу не сполошити.</w:t>
      </w:r>
    </w:p>
    <w:p>
      <w:r>
        <w:br/>
        <w:t>Недавно дід Антип бачив Михася на вулиці, зняв на його уклін шапку, запросив на риболовлю, але той сказав, що тепер йому бракує часу, закінчилися літні канікули, треба до школи ходити.</w:t>
      </w:r>
    </w:p>
    <w:p>
      <w:r>
        <w:br/>
        <w:t>Ще Михась і тим примітний, що часто, замість своїх, прихоплює батькові шкарпетки, у гарних візерунках. Вони великуваті, не тримаються, все сповзають на черевики, а Михась забуває їх поправляти, так і ходить — закаблуками по шкарпетках.</w:t>
      </w:r>
    </w:p>
    <w:p>
      <w:r>
        <w:br/>
        <w:t>"Хто його знає, — міркував дід Антип, — може, цей хлопчик у батькових шкарпетках і справді заставив кувати зозулю?.."</w:t>
      </w:r>
    </w:p>
    <w:p>
      <w:r>
        <w:br/>
        <w:t>Але дід кожен факт любить перевірити фактом. Отож розшукав він старі-престарі ходики, що завалялися на горищі ще з довоєнних часів, і відніс їх Михасю: побачимо, мовляв, що з того вийде.</w:t>
      </w:r>
    </w:p>
    <w:p>
      <w:r>
        <w:br/>
        <w:t>Михась оглянув їх уважно і зовсім по-дитячому мотнув головою:</w:t>
      </w:r>
    </w:p>
    <w:p>
      <w:r>
        <w:br/>
        <w:t>— Старенькі, дідусю, але нічого. Нам би таких побільше!</w:t>
      </w:r>
    </w:p>
    <w:p>
      <w:r>
        <w:br/>
        <w:t>— Еге, трохи старенькі, — погодився дід Антип і лукаво спитав: — А коли зволите прийти з платнею?</w:t>
      </w:r>
    </w:p>
    <w:p>
      <w:r>
        <w:br/>
        <w:t>— Платні не треба і приходити не треба. Ми самі, дідусю, приносимо свою роботу. У нас, у школі, ціла майстерня! — Михась широко розвів руками, наче хотів показати, яка в них майстерня.</w:t>
      </w:r>
    </w:p>
    <w:p>
      <w:r>
        <w:br/>
        <w:t>Невдовзі Михась ще з одним хлопчиком-школярем приніс дідові Антипу оновлений годинник. Старий упізнав його хіба що по гирі. На щитку, замість жінки з граблями, хтось дуже схожий на самого діда Аптипа вів полем комбайн. Стрілки сяяли, цифри на циферблаті він бачив без окулярів.</w:t>
      </w:r>
    </w:p>
    <w:p>
      <w:r>
        <w:br/>
        <w:t>— Фосфор! — сказав Михась. — Це ми вам зробили, щоб і вночі було видно.</w:t>
      </w:r>
    </w:p>
    <w:p>
      <w:r>
        <w:br/>
        <w:t>"Намалювати оте все не штука! Побачимо, як вони ходитимуть, час відлічуватимуть..." — подумав дід Антип, приймаючи ходики.</w:t>
      </w:r>
    </w:p>
    <w:p>
      <w:r>
        <w:br/>
        <w:t>— А ти чий? — запитав Михасевого товариша.</w:t>
      </w:r>
    </w:p>
    <w:p>
      <w:r>
        <w:br/>
        <w:t>— Тодося, бригадира, — несміливо відповів чорнявий, а вихрястим чубом, крапля в краплю у свого батька, хлопчик.</w:t>
      </w:r>
    </w:p>
    <w:p>
      <w:r>
        <w:br/>
        <w:t>— Спасибі ж вам.</w:t>
      </w:r>
    </w:p>
    <w:p>
      <w:r>
        <w:br/>
        <w:t>Хлопчики затупцяли біля дверей, заходились прощатися.</w:t>
      </w:r>
    </w:p>
    <w:p>
      <w:r>
        <w:br/>
        <w:t>— Стривайте! — затримав їх дід Антип. — Візьміть хоч горіхів.</w:t>
      </w:r>
    </w:p>
    <w:p>
      <w:r>
        <w:br/>
        <w:t>Тодосів синок шепнув щось Михасеві на вухо.</w:t>
      </w:r>
    </w:p>
    <w:p>
      <w:r>
        <w:br/>
        <w:t>— Добре, посадимо їх на шкільній ділянці! — вигукнув Михась і звернувся до діда: — Горіхи візьмемо, але це не платня, дідусю. Бо ніякої платні нам не треба. — Він поправив батькову шкарпетку, що сповзла па черевик.</w:t>
      </w:r>
    </w:p>
    <w:p>
      <w:r>
        <w:br/>
        <w:t>Дід Антип задоволене слухав, як розмірене тіктакали ходики, наче сперечаючись з новеньким будильником, купленим цього літа в сільмазі, та все жалкував, що не було в ньому такої зозулі, як у баби Устини. Хай би і в його оселі кувала на довгі роки!..</w:t>
      </w:r>
    </w:p>
    <w:p>
      <w:r>
        <w:br/>
        <w:t>Житомир, 1952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закувала зозуля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