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жива істота...</w:t>
      </w:r>
    </w:p>
    <w:p>
      <w:r>
        <w:br/>
        <w:t xml:space="preserve"> Джузеппе Унгаретті&lt;br /&gt;</w:t>
        <w:br/>
        <w:t>"Я жива істота..."</w:t>
      </w:r>
    </w:p>
    <w:p>
      <w:r>
        <w:br/>
        <w:t>Перекладач: В.Стус&lt;br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жива істота.&lt;br /&gt;</w:t>
        <w:br/>
        <w:t>Як камінь&lt;br /&gt;</w:t>
        <w:br/>
        <w:t>Сан-Мікеле,&lt;br /&gt;</w:t>
        <w:br/>
        <w:t>такий же холодний,&lt;br /&gt;</w:t>
        <w:br/>
        <w:t>такий твердий,&lt;br /&gt;</w:t>
        <w:br/>
        <w:t>такий сухий,&lt;br /&gt;</w:t>
        <w:br/>
        <w:t>такий цупкий,&lt;br /&gt;</w:t>
        <w:br/>
        <w:t>такий безнадійно вмерлий.</w:t>
      </w:r>
    </w:p>
    <w:p>
      <w:r>
        <w:br/>
        <w:t>Як камінь той&lt;br /&gt;</w:t>
        <w:br/>
        <w:t>мій плач&lt;br /&gt;</w:t>
        <w:br/>
        <w:t>сухий, невидний.</w:t>
      </w:r>
    </w:p>
    <w:p>
      <w:r>
        <w:br/>
        <w:t>Ми смерть&lt;br /&gt;</w:t>
        <w:br/>
        <w:t>переживаєм&lt;br /&gt;</w:t>
        <w:br/>
        <w:t>за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жива істота...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