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 тебе запитав...</w:t>
      </w:r>
    </w:p>
    <w:p>
      <w:r>
        <w:br/>
        <w:t xml:space="preserve"> Я в тебе запитав</w:t>
      </w:r>
    </w:p>
    <w:p>
      <w:r>
        <w:br/>
        <w:t>дорогу до зірок.</w:t>
      </w:r>
    </w:p>
    <w:p>
      <w:r>
        <w:br/>
        <w:t>Я не картав себе</w:t>
      </w:r>
    </w:p>
    <w:p>
      <w:r>
        <w:br/>
        <w:t>за цей небесний порух.</w:t>
      </w:r>
    </w:p>
    <w:p>
      <w:r>
        <w:br/>
        <w:t>Бо скоро буде мла,</w:t>
      </w:r>
    </w:p>
    <w:p>
      <w:r>
        <w:br/>
        <w:t>бо скоро буде змрок.</w:t>
      </w:r>
    </w:p>
    <w:p>
      <w:r>
        <w:br/>
        <w:t>А потім буде ніч,</w:t>
      </w:r>
    </w:p>
    <w:p>
      <w:r>
        <w:br/>
        <w:t>а потім буде морок.</w:t>
      </w:r>
    </w:p>
    <w:p>
      <w:r>
        <w:br/>
        <w:t>Ти надійшла мені.</w:t>
      </w:r>
    </w:p>
    <w:p>
      <w:r>
        <w:br/>
        <w:t>Настала ти мені</w:t>
      </w:r>
    </w:p>
    <w:p>
      <w:r>
        <w:br/>
        <w:t>на весь мій білий світ,</w:t>
      </w:r>
    </w:p>
    <w:p>
      <w:r>
        <w:br/>
        <w:t>на темний мегаполіс,</w:t>
      </w:r>
    </w:p>
    <w:p>
      <w:r>
        <w:br/>
        <w:t>щоб я промчав цю ніч,</w:t>
      </w:r>
    </w:p>
    <w:p>
      <w:r>
        <w:br/>
        <w:t>як месник на коні, –</w:t>
      </w:r>
    </w:p>
    <w:p>
      <w:r>
        <w:br/>
        <w:t>на голос твій, на зойк,</w:t>
      </w:r>
    </w:p>
    <w:p>
      <w:r>
        <w:br/>
        <w:t>на голос твій,</w:t>
      </w:r>
    </w:p>
    <w:p>
      <w:r>
        <w:br/>
        <w:t>на голос.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 тебе запитав...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