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тут, Інезільє...</w:t>
      </w:r>
    </w:p>
    <w:p>
      <w:r>
        <w:br/>
        <w:t xml:space="preserve"> 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У серці відвага,&lt;br /&gt;</w:t>
        <w:br/>
        <w:t>Стою я в плащі,&lt;br /&gt;</w:t>
        <w:br/>
        <w:t>Гітара і шпага —&lt;br /&gt;</w:t>
        <w:br/>
        <w:t>Це друзі вночі.</w:t>
      </w:r>
    </w:p>
    <w:p>
      <w:r>
        <w:br/>
        <w:t>Чи спиш ти? Я співи&lt;br /&gt;</w:t>
        <w:br/>
        <w:t>Дзвінкі заведу.&lt;br /&gt;</w:t>
        <w:br/>
        <w:t>Прокинеться сивий —&lt;br /&gt;</w:t>
        <w:br/>
        <w:t>Мечем укладу.</w:t>
      </w:r>
    </w:p>
    <w:p>
      <w:r>
        <w:br/>
        <w:t>Покинь своє ложе.&lt;br /&gt;</w:t>
        <w:br/>
        <w:t>Кохання моє!&lt;br /&gt;</w:t>
        <w:br/>
        <w:t>Мовчиш ти... А може,&lt;br /&gt;</w:t>
        <w:br/>
        <w:t>Суперник тут є?..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тут, Інезільє...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