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 так страшно змучивсь...</w:t>
      </w:r>
    </w:p>
    <w:p>
      <w:r>
        <w:br/>
        <w:t xml:space="preserve"> Я так страшно змучивсь, так увесь погнувся&lt;br /&gt;</w:t>
        <w:br/>
        <w:t>Під ярмом-вагою пережитих літ,&lt;br /&gt;</w:t>
        <w:br/>
        <w:t>Шо надій відрадних я навіки збувся —&lt;br /&gt;</w:t>
        <w:br/>
        <w:t>Всіх надій на вільний, на широкий світ.</w:t>
      </w:r>
    </w:p>
    <w:p>
      <w:r>
        <w:br/>
        <w:t>День не день, а тяжкий прокид серед ночі,&lt;br /&gt;</w:t>
        <w:br/>
        <w:t>Життя — домовина темна та німа;&lt;br /&gt;</w:t>
        <w:br/>
        <w:t>І здається часом, ніби круком в очі&lt;br /&gt;</w:t>
        <w:br/>
        <w:t>Смерть мені сміється, зазира сама.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так страшно змучивсь...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