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сьогодні пастушок</w:t>
      </w:r>
    </w:p>
    <w:p>
      <w:r>
        <w:br/>
        <w:t xml:space="preserve"> Я сьогодні па-сту-шок:&lt;br /&gt;</w:t>
        <w:br/>
        <w:t>Я шукаю за-ти-шок,&lt;br /&gt;</w:t>
        <w:br/>
        <w:t>І з вівчаркою напару&lt;br /&gt;</w:t>
        <w:br/>
        <w:t>В за-ти-шок жену отару.</w:t>
      </w:r>
    </w:p>
    <w:p>
      <w:r>
        <w:br/>
        <w:t>В нас на двох – одна сопілка,&lt;br /&gt;</w:t>
        <w:br/>
        <w:t>Сумка, таткова мобілка,&lt;br /&gt;</w:t>
        <w:br/>
        <w:t>Книжка, жуйка, бутерброд&lt;br /&gt;</w:t>
        <w:br/>
        <w:t>І у термосі компот.</w:t>
      </w:r>
    </w:p>
    <w:p>
      <w:r>
        <w:br/>
        <w:t>Я сьогодні па-сту-шок:&lt;br /&gt;</w:t>
        <w:br/>
        <w:t>Випасаю му-ра-шок.</w:t>
      </w:r>
    </w:p>
    <w:p>
      <w:r>
        <w:br/>
        <w:t>А над нами теж отари –&lt;br /&gt;</w:t>
        <w:br/>
        <w:t>Хтось пасе небесні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сьогодні пастушок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