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Я, може, вигадаю все...</w:t>
      </w:r>
    </w:p>
    <w:p>
      <w:r>
        <w:br/>
        <w:t xml:space="preserve"> Я, може, вигадаю все –&lt;br /&gt;</w:t>
        <w:br/>
        <w:t>Твої дзвінки, твоє мовчання,&lt;br /&gt;</w:t>
        <w:br/>
        <w:t>Щоб розірвати днів кільце,&lt;br /&gt;</w:t>
        <w:br/>
        <w:t>Де все відоме і звичайне.</w:t>
      </w:r>
    </w:p>
    <w:p>
      <w:r>
        <w:br/>
        <w:t>Я вигадаю присмерк цей,&lt;br /&gt;</w:t>
        <w:br/>
        <w:t>А в нім, на тлі чекальних звуків&lt;br /&gt;</w:t>
        <w:br/>
        <w:t>Твоє замислене лице,&lt;br /&gt;</w:t>
        <w:br/>
        <w:t>Повернуте у бік розлуки.</w:t>
      </w:r>
    </w:p>
    <w:p>
      <w:r>
        <w:br/>
        <w:t>Я вигадаю всі слова,&lt;br /&gt;</w:t>
        <w:br/>
        <w:t>Якими ніжності не змірять,&lt;br /&gt;</w:t>
        <w:br/>
        <w:t>І, від розпуки ледь жива,&lt;br /&gt;</w:t>
        <w:br/>
        <w:t>На зло собі у це повірю.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Я, може, вигадаю все...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