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Громада</w:t>
      </w:r>
    </w:p>
    <w:p>
      <w:r>
        <w:br/>
        <w:t xml:space="preserve"> Одваживсь Вовк у Лева попросити,&lt;br /&gt;</w:t>
        <w:br/>
        <w:t>Щоб старшиною до Овець&lt;br /&gt;</w:t>
        <w:br/>
        <w:t>Наставили його служити...&lt;br /&gt;</w:t>
        <w:br/>
        <w:t>Лукавий молодець!&lt;br /&gt;</w:t>
        <w:br/>
        <w:t>Попереду він кинувсь до Лисиці,&lt;br /&gt;</w:t>
        <w:br/>
        <w:t>Щоб тая нищечком у Львиці&lt;br /&gt;</w:t>
        <w:br/>
        <w:t>Поворожила про його.&lt;br /&gt;</w:t>
        <w:br/>
        <w:t>Лисичка здатна до сього:&lt;br /&gt;</w:t>
        <w:br/>
        <w:t>Крутнула хвостиком — і помоглося, —&lt;br /&gt;</w:t>
        <w:br/>
        <w:t>Все до ладу й прийшлося.&lt;br /&gt;</w:t>
        <w:br/>
        <w:t>Став думать Лев, що, може б, і не слід,&lt;br /&gt;</w:t>
        <w:br/>
        <w:t>Бо препоганий Вовчий рід, —&lt;br /&gt;</w:t>
        <w:br/>
        <w:t>Та треба ж іноді і жінці догодити...&lt;br /&gt;</w:t>
        <w:br/>
        <w:t>Тут як би владить так,&lt;br /&gt;</w:t>
        <w:br/>
        <w:t>Щоб який-небудь неборак&lt;br /&gt;</w:t>
        <w:br/>
        <w:t>Не здумав шелесту зробити:&lt;br /&gt;</w:t>
        <w:br/>
        <w:t>Скрутив, мов, як хотів...&lt;br /&gt;</w:t>
        <w:br/>
        <w:t>І Лев звелів&lt;br /&gt;</w:t>
        <w:br/>
        <w:t>Кликнуть громаду на пораду.&lt;br /&gt;</w:t>
        <w:br/>
        <w:t>Ну, чи громаду, то й громаду...&lt;br /&gt;</w:t>
        <w:br/>
        <w:t>Зійшлись... Ніхто нічого не сказав...&lt;br /&gt;</w:t>
        <w:br/>
        <w:t>І Вовчик старшиною став.&lt;br /&gt;</w:t>
        <w:br/>
        <w:t>А Вівці ж що? Хіба ж вони поснули.&lt;br /&gt;</w:t>
        <w:br/>
        <w:t>На раді стоячи? Про їх же діло йшло?..&lt;br /&gt;</w:t>
        <w:br/>
        <w:t>От те ж то й лишенько! Овечок не було,&lt;br /&gt;</w:t>
        <w:br/>
        <w:t>Бо не покликали — забули...&lt;br /&gt;</w:t>
        <w:br/>
        <w:t>А слід побуть їм там!&lt;br /&gt;</w:t>
        <w:br/>
        <w:t>Пайове громадяни!&lt;br /&gt;</w:t>
        <w:br/>
        <w:t>Ся байка вам&lt;br /&gt;</w:t>
        <w:br/>
        <w:t>В пригоді, може, стане...&lt;br /&gt;</w:t>
        <w:br/>
        <w:t>1864-1872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Громада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