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Голився я на тиждень раз…</w:t>
      </w:r>
    </w:p>
    <w:p>
      <w:r>
        <w:br/>
        <w:t xml:space="preserve"> Голився я на тиждень раз,-&lt;br /&gt;</w:t>
        <w:br/>
        <w:t>І нікому й байдуже!&lt;br /&gt;</w:t>
        <w:br/>
        <w:t>Приїхав Він, [17] віддав приказ:&lt;br /&gt;</w:t>
        <w:br/>
        <w:t>"Голись щодня, Петро, бо гидкий дуже".&lt;br /&gt;</w:t>
        <w:br/>
        <w:t>Отже ж, щодня я і голюся,&lt;br /&gt;</w:t>
        <w:br/>
        <w:t>Аж пасока юшить із бороди;&lt;br /&gt;</w:t>
        <w:br/>
        <w:t>То гребінцем чесавшись уколюся,&lt;br /&gt;</w:t>
        <w:br/>
        <w:t>То, глянь — витягую з води&lt;br /&gt;</w:t>
        <w:br/>
        <w:t>Гарячої свій палець,&lt;br /&gt;</w:t>
        <w:br/>
        <w:t>Вже перетоплений на смалець.&lt;br /&gt;</w:t>
        <w:br/>
        <w:t>Ходив до панночок, накинувши свитину...&lt;br /&gt;</w:t>
        <w:br/>
        <w:t>"А що се, сучий сину? —&lt;br /&gt;</w:t>
        <w:br/>
        <w:t>Загуркотав наш пан,-&lt;br /&gt;</w:t>
        <w:br/>
        <w:t>Ану! мерщій лиш одягайсь в жупан!"&lt;br /&gt;</w:t>
        <w:br/>
        <w:t>Отже ж, з тої пори не я один, а й пані,-&lt;br /&gt;</w:t>
        <w:br/>
        <w:t>Вона у кохті, я ж з ґудзиками в жупані,&lt;br /&gt;</w:t>
        <w:br/>
        <w:t>Їмо, було, собі, як тільки в вікна світ,&lt;br /&gt;</w:t>
        <w:br/>
        <w:t>Що іноді аж розіпре живіт;&lt;br /&gt;</w:t>
        <w:br/>
        <w:t>Тепер Він догори все повернув ногами...&lt;br /&gt;</w:t>
        <w:br/>
        <w:t>Нехай святий дух буде з нами!..</w:t>
      </w:r>
    </w:p>
    <w:p>
      <w:r>
        <w:br/>
        <w:t>Тепер вже череду жене із поля дід,&lt;br /&gt;</w:t>
        <w:br/>
        <w:t>А Він, гляди, тогді нас кличе на обід!&lt;br /&gt;</w:t>
        <w:br/>
        <w:t>Бувало, смерклося,— то ми і до хропка,&lt;br /&gt;</w:t>
        <w:br/>
        <w:t>Тепер тогді Він тільки збитень смокче,&lt;br /&gt;</w:t>
        <w:br/>
        <w:t>Куйовдиться, не їсть і спать не хоче,&lt;br /&gt;</w:t>
        <w:br/>
        <w:t>Бо поведенція московська, бач, така!&lt;br /&gt;</w:t>
        <w:br/>
        <w:t>Ой, щоб вас! Ей, Андрію!&lt;br /&gt;</w:t>
        <w:br/>
        <w:t>Сказав би щось, та не посмію...&lt;br /&gt;</w:t>
        <w:br/>
        <w:t>Та вже ж побачимо, яку там цяцю&lt;br /&gt;</w:t>
        <w:br/>
        <w:t>Ви привезли [18] за сю нам працю?&lt;br /&gt;</w:t>
        <w:br/>
        <w:t>20 июня 1851 г., Полтава</w:t>
      </w:r>
    </w:p>
    <w:p>
      <w:r>
        <w:br/>
        <w:t>[17] — Він — Лонгінов М.&lt;br /&gt;</w:t>
        <w:br/>
        <w:t>[18] — ...яку там цяцю Ви привезли....— Очевидно, йдеться про якусь нагороду від А. Вагнера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Голився я на тиждень раз…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