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Глянь їй в очі!..</w:t>
      </w:r>
    </w:p>
    <w:p>
      <w:r>
        <w:br/>
        <w:t xml:space="preserve"> Глянь їй в очі! — Пишні вії,&lt;br /&gt;</w:t>
        <w:br/>
        <w:t>Мов озера, обгорнули,&lt;br /&gt;</w:t>
        <w:br/>
        <w:t>Де блищать живі надії,&lt;br /&gt;</w:t>
        <w:br/>
        <w:t>Де страждання потонули.</w:t>
      </w:r>
    </w:p>
    <w:p>
      <w:r>
        <w:br/>
        <w:t>Глянь їй в очі! — Наче в морі,&lt;br /&gt;</w:t>
        <w:br/>
        <w:t>В широтах багатоводних,&lt;br /&gt;</w:t>
        <w:br/>
        <w:t>Огоньки — небесні зорі&lt;br /&gt;</w:t>
        <w:br/>
        <w:t>Загорілися в безоднях.</w:t>
      </w:r>
    </w:p>
    <w:p>
      <w:r>
        <w:br/>
        <w:t>Глянь їй в очі! — Таємнича&lt;br /&gt;</w:t>
        <w:br/>
        <w:t>Згага щастя, згага волі&lt;br /&gt;</w:t>
        <w:br/>
        <w:t>В їх розлита, і обличчя&lt;br /&gt;</w:t>
        <w:br/>
        <w:t>Сяє в дивнім ореолі.</w:t>
      </w:r>
    </w:p>
    <w:p>
      <w:r>
        <w:br/>
        <w:t>То красою в дивні очі&lt;br /&gt;</w:t>
        <w:br/>
        <w:t>Провелися паралелі&lt;br /&gt;</w:t>
        <w:br/>
        <w:t>І холодної півночі,&lt;br /&gt;</w:t>
        <w:br/>
        <w:t>І південної пустелі.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Глянь їй в очі!..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