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Гірке вино</w:t>
      </w:r>
    </w:p>
    <w:p>
      <w:r>
        <w:br/>
        <w:t xml:space="preserve"> Мої дні жорстокі та холодні&lt;br /&gt;</w:t>
        <w:br/>
        <w:t>полину навіяли в пісні,&lt;br /&gt;</w:t>
        <w:br/>
        <w:t>потонули обрії в безодні&lt;br /&gt;</w:t>
        <w:br/>
        <w:t>чорної весни.</w:t>
      </w:r>
    </w:p>
    <w:p>
      <w:r>
        <w:br/>
        <w:t>Знов підказує мені до вуха&lt;br /&gt;</w:t>
        <w:br/>
        <w:t>слів спокуслива, похмільна їдь,&lt;br /&gt;</w:t>
        <w:br/>
        <w:t>що поглине серце завірюха,&lt;br /&gt;</w:t>
        <w:br/>
        <w:t>хоч би мимохіть.</w:t>
      </w:r>
    </w:p>
    <w:p>
      <w:r>
        <w:br/>
        <w:t>Так складатиму в дні анестезії&lt;br /&gt;</w:t>
        <w:br/>
        <w:t>цю отруйну дань моїм часам,&lt;br /&gt;</w:t>
        <w:br/>
        <w:t>бо дарма: гірке вино поезії&lt;br /&gt;</w:t>
        <w:br/>
        <w:t>мушу пити сам.</w:t>
      </w:r>
    </w:p>
    <w:p>
      <w:r>
        <w:br/>
        <w:t>Нерозумна мрія зрадно кличе,&lt;br /&gt;</w:t>
        <w:br/>
        <w:t>знаю, що омана це й фантом:&lt;br /&gt;</w:t>
        <w:br/>
        <w:t>хочу вирізьбити днів обличчя&lt;br /&gt;</w:t>
        <w:br/>
        <w:t>вірша долотом.</w:t>
      </w:r>
    </w:p>
    <w:p>
      <w:r>
        <w:br/>
        <w:t>Вівторок, 22 грудня 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Гірке вино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