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 ненависну сорочку…</w:t>
      </w:r>
    </w:p>
    <w:p>
      <w:r>
        <w:br/>
        <w:t xml:space="preserve"> Геть ненависну сорочку!&lt;br /&gt;</w:t>
        <w:br/>
        <w:t>Шовк – тут грубе полотнище.&lt;br /&gt;</w:t>
        <w:br/>
        <w:t>До грудей хай ближче груди&lt;br /&gt;</w:t>
        <w:br/>
        <w:t>І до серця – серця ближче!</w:t>
      </w:r>
    </w:p>
    <w:p>
      <w:r>
        <w:br/>
        <w:t>Геть нахабне світло лямпи,&lt;br /&gt;</w:t>
        <w:br/>
        <w:t>І навіщо ніччю світла;&lt;br /&gt;</w:t>
        <w:br/>
        <w:t>Тілом тіло ми почуєм,&lt;br /&gt;</w:t>
        <w:br/>
        <w:t>Як в серцях любов розквітла.</w:t>
      </w:r>
    </w:p>
    <w:p>
      <w:r>
        <w:br/>
        <w:t>Геть невмисну соромливість&lt;br /&gt;</w:t>
        <w:br/>
        <w:t>І краси штучне вкривання, —&lt;br /&gt;</w:t>
        <w:br/>
        <w:t>Скільки днів у нас для праці,&lt;br /&gt;</w:t>
        <w:br/>
        <w:t>Скільки ночей для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 ненависну сорочку…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