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Гасне день</w:t>
      </w:r>
    </w:p>
    <w:p>
      <w:r>
        <w:br/>
        <w:t xml:space="preserve"> Гасне день,&lt;br /&gt;</w:t>
        <w:br/>
        <w:t>Туман долину слонить,&lt;br /&gt;</w:t>
        <w:br/>
        <w:t>В садах біліє цвіт вишень,&lt;br /&gt;</w:t>
        <w:br/>
        <w:t>Між листям вітер дзвонить.</w:t>
      </w:r>
    </w:p>
    <w:p>
      <w:r>
        <w:br/>
        <w:t>Прийде ніч,&lt;br /&gt;</w:t>
        <w:br/>
        <w:t>Така багата в чари,&lt;br /&gt;</w:t>
        <w:br/>
        <w:t>На небі блисне море свіч,&lt;br /&gt;</w:t>
        <w:br/>
        <w:t>На землю злинуть мари.</w:t>
      </w:r>
    </w:p>
    <w:p>
      <w:r>
        <w:br/>
        <w:t>Всне село,&lt;br /&gt;</w:t>
        <w:br/>
        <w:t>Втомлені втихнуть люди,&lt;br /&gt;</w:t>
        <w:br/>
        <w:t>А я розпалене чоло&lt;br /&gt;</w:t>
        <w:br/>
        <w:t>На твої склоню груди…</w:t>
      </w:r>
    </w:p>
    <w:p>
      <w:r>
        <w:br/>
        <w:t>Я уста&lt;br /&gt;</w:t>
        <w:br/>
        <w:t>Твої займу в пожари!&lt;br /&gt;</w:t>
        <w:br/>
        <w:t>Тихо… З піль мряка йде густа,&lt;br /&gt;</w:t>
        <w:br/>
        <w:t>І ніч розносить чари…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Гасне день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