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Фокусник</w:t>
      </w:r>
    </w:p>
    <w:p>
      <w:r>
        <w:br/>
        <w:t xml:space="preserve"> &lt;p&gt;Далеко позаду залишилися неонові вогні цирку, а Грицько не вгавав.</w:t>
      </w:r>
    </w:p>
    <w:p>
      <w:r>
        <w:br/>
        <w:t>— Ні,— розмахував він рішуче руками.— Це ж треба таке втнути. Ви бачили? Ви ба-а-чили? Із маленького кільця витягнув сім пухових хустин? Чудо та й годі.</w:t>
      </w:r>
    </w:p>
    <w:p>
      <w:r>
        <w:br/>
        <w:t>Грицько прицмокував губами й ніяк не міг заспокоїтись. Культпохід у цирк так на нього вплинув, що однокласники, дивлячись, як він розмахує руками, побоювались, щоб він не впав.</w:t>
      </w:r>
    </w:p>
    <w:p>
      <w:r>
        <w:br/>
        <w:t>— Чудасія! — підтримав його Вітько.— Якось я гостював у бабусі в Ташкенті, так там теж один таке витворяв, що ахнеш. Зійшов зі сцени і пройшов по залу, нікого не чіпаючи. А коли люди прийшли до тями, то виявилось, що в одного пропав гаманець, а в іншої золота обручка.</w:t>
      </w:r>
    </w:p>
    <w:p>
      <w:r>
        <w:br/>
        <w:t>Я сміявся, сміявся і раптом відчуваю, що годинника на руці немає. Відразу в крик. А він, фокусник, стоїть на сцені, сміється. Просить заспокоїтись. Викликає по одному. Підійшов я до нього. А він, ивується:</w:t>
      </w:r>
    </w:p>
    <w:p>
      <w:r>
        <w:br/>
        <w:t>— Ти чого хвилюєшся? — питає.— Що трапилось?</w:t>
      </w:r>
    </w:p>
    <w:p>
      <w:r>
        <w:br/>
        <w:t>— Ніби ви не розумієте?</w:t>
      </w:r>
    </w:p>
    <w:p>
      <w:r>
        <w:br/>
        <w:t>— Ні.</w:t>
      </w:r>
    </w:p>
    <w:p>
      <w:r>
        <w:br/>
        <w:t>— Годинник пропав.</w:t>
      </w:r>
    </w:p>
    <w:p>
      <w:r>
        <w:br/>
        <w:t>— Коли?</w:t>
      </w:r>
    </w:p>
    <w:p>
      <w:r>
        <w:br/>
        <w:t>— Щойно.</w:t>
      </w:r>
    </w:p>
    <w:p>
      <w:r>
        <w:br/>
        <w:t>— Він же у тебе на руці!</w:t>
      </w:r>
    </w:p>
    <w:p>
      <w:r>
        <w:br/>
        <w:t>Поглянув я і мало не зомлів. Справді — годинник на руці. Хотів було йти, а він тримає:</w:t>
      </w:r>
    </w:p>
    <w:p>
      <w:r>
        <w:br/>
        <w:t>— Чого ж ти сердишся? — гримає.— На мене натякаєш, а сам?</w:t>
      </w:r>
    </w:p>
    <w:p>
      <w:r>
        <w:br/>
        <w:t>— Н-не розумію.</w:t>
      </w:r>
    </w:p>
    <w:p>
      <w:r>
        <w:br/>
        <w:t>— А тут усе ясно.</w:t>
      </w:r>
    </w:p>
    <w:p>
      <w:r>
        <w:br/>
        <w:t>І він витягнув із моєї кишені свій гаманець.</w:t>
      </w:r>
    </w:p>
    <w:p>
      <w:r>
        <w:br/>
        <w:t>Ото було сміху!</w:t>
      </w:r>
    </w:p>
    <w:p>
      <w:r>
        <w:br/>
        <w:t>— Вони це можуть,— зітхнув Вадим.— Я теж бачив, як один накрив хусткою півня, за секунду підняв, а там пусто. І кукурікає півень десь на вулиці.</w:t>
      </w:r>
    </w:p>
    <w:p>
      <w:r>
        <w:br/>
        <w:t>— Це все дрібниці,— махнув рукою Сергійко.— Тато не таке розповідав! Якось до них на будівельний майданчик привезли цеглу та інші матеріали. Татко казав, що виконроб Панасенко ввечері їх сам брезентом накрив. А вранці будівельники прийшли — пусто! Ніде нічого! А в Панасенка незабаром хата виросла і гараж. А головне — все документально оформлено. Оце фокусник!..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Фокусник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