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Фата-морґана</w:t>
      </w:r>
    </w:p>
    <w:p>
      <w:r>
        <w:br/>
        <w:t xml:space="preserve"> Люба панно, дайте руку…&lt;br /&gt;</w:t>
        <w:br/>
        <w:t>Перед нами царство мрій,&lt;br /&gt;</w:t>
        <w:br/>
        <w:t>Царство соняшних надій,&lt;br /&gt;</w:t>
        <w:br/>
        <w:t>Фарб і образів і звуку!..&lt;br /&gt;</w:t>
        <w:br/>
        <w:t>Люба панно, дайте руку.</w:t>
      </w:r>
    </w:p>
    <w:p>
      <w:r>
        <w:br/>
        <w:t>Тихо… Ви спустили вії.&lt;br /&gt;</w:t>
        <w:br/>
        <w:t>Ваше серденько тремтить…&lt;br /&gt;</w:t>
        <w:br/>
        <w:t>Тихо… мить, це тільки мить —&lt;br /&gt;</w:t>
        <w:br/>
        <w:t>І засяють ясні мрії!&lt;br /&gt;</w:t>
        <w:br/>
        <w:t>Тихо… Ви спустили вії.</w:t>
      </w:r>
    </w:p>
    <w:p>
      <w:r>
        <w:br/>
        <w:t>Боже мій! Які фантоми!..&lt;br /&gt;</w:t>
        <w:br/>
        <w:t>Подивиться навкруги:&lt;br /&gt;</w:t>
        <w:br/>
        <w:t>Замки з баштами, луги,&lt;br /&gt;</w:t>
        <w:br/>
        <w:t>Феї, лицарі і гноми…&lt;br /&gt;</w:t>
        <w:br/>
        <w:t>Боже мій! Які фантоми…</w:t>
      </w:r>
    </w:p>
    <w:p>
      <w:r>
        <w:br/>
        <w:t>Я — ваш паж, ви — королівна!&lt;br /&gt;</w:t>
        <w:br/>
        <w:t>Але межи нами мур…&lt;br /&gt;</w:t>
        <w:br/>
        <w:t>Хто я? Бідний трубадур,&lt;br /&gt;</w:t>
        <w:br/>
        <w:t>Ви — красуня богорівна;&lt;br /&gt;</w:t>
        <w:br/>
        <w:t>Я — ваш паж, ви — королівна!</w:t>
      </w:r>
    </w:p>
    <w:p>
      <w:r>
        <w:br/>
        <w:t>Я співаю про кохання,—&lt;br /&gt;</w:t>
        <w:br/>
        <w:t>І всміхаються мені&lt;br /&gt;</w:t>
        <w:br/>
        <w:t>Ваші очі чарівні…&lt;br /&gt;</w:t>
        <w:br/>
        <w:t>О, хвилини раювання!&lt;br /&gt;</w:t>
        <w:br/>
        <w:t>Я співаю про кохання…</w:t>
      </w:r>
    </w:p>
    <w:p>
      <w:r>
        <w:br/>
        <w:t>Ось насунулись примари:&lt;br /&gt;</w:t>
        <w:br/>
        <w:t>Фея добра, фея зла…&lt;br /&gt;</w:t>
        <w:br/>
        <w:t>Фея зла перемогла?&lt;br /&gt;</w:t>
        <w:br/>
        <w:t>Не до пари, не до пари!..&lt;br /&gt;</w:t>
        <w:br/>
        <w:t>Ось насунулись примари…</w:t>
      </w:r>
    </w:p>
    <w:p>
      <w:r>
        <w:br/>
        <w:t>Струни лютні, віщі струни,&lt;br /&gt;</w:t>
        <w:br/>
        <w:t>Сипте іскри золоті!&lt;br /&gt;</w:t>
        <w:br/>
        <w:t>Грайте, пориви святі,&lt;br /&gt;</w:t>
        <w:br/>
        <w:t>Залунайте, мов перуни,&lt;br /&gt;</w:t>
        <w:br/>
        <w:t>Струни лютні — віщі струни!</w:t>
      </w:r>
    </w:p>
    <w:p>
      <w:r>
        <w:br/>
        <w:t>Перемога! Зникли тіні.&lt;br /&gt;</w:t>
        <w:br/>
        <w:t>Нас у соняшний простір&lt;br /&gt;</w:t>
        <w:br/>
        <w:t>Легким подихом зефір&lt;br /&gt;</w:t>
        <w:br/>
        <w:t>Підхопив на хвилі сині…&lt;br /&gt;</w:t>
        <w:br/>
        <w:t>Перемога! Зникли тіні.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Фата-морґана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