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Дженджик Джон</w:t>
      </w:r>
    </w:p>
    <w:p>
      <w:r>
        <w:br/>
        <w:t xml:space="preserve"> Недарма кажуть — Дженджик Джон&lt;br /&gt;</w:t>
        <w:br/>
        <w:t>Всесвітній баламут:&lt;br /&gt;</w:t>
        <w:br/>
        <w:t>Він дівчину стрів, невінчану звів,&lt;br /&gt;</w:t>
        <w:br/>
        <w:t>Що й люди не візьмуть.</w:t>
      </w:r>
    </w:p>
    <w:p>
      <w:r>
        <w:br/>
        <w:t>Не слухала батька і неньчиних рад,&lt;br /&gt;</w:t>
        <w:br/>
        <w:t>Дівча нерозумне таке...&lt;br /&gt;</w:t>
        <w:br/>
        <w:t>Що хтіла творила та пиво варила,&lt;br /&gt;</w:t>
        <w:br/>
        <w:t>Не знала, що буде гірке.</w:t>
      </w:r>
    </w:p>
    <w:p>
      <w:r>
        <w:br/>
        <w:t>Корова з телям, овечка з ягням&lt;br /&gt;</w:t>
        <w:br/>
        <w:t>I талярів тридцять ще й три;&lt;br /&gt;</w:t>
        <w:br/>
        <w:t>Не гола, не боса, надбала на посаг —&lt;br /&gt;</w:t>
        <w:br/>
        <w:t>Хто хочеш чорняву бери.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Дженджик Джон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