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людина</w:t>
      </w:r>
    </w:p>
    <w:p>
      <w:r>
        <w:br/>
        <w:t xml:space="preserve"> Мы рады б жить в согласье&lt;br /&gt;</w:t>
        <w:br/>
        <w:t>и совете,&lt;br /&gt;</w:t>
        <w:br/>
        <w:t>да обстоятельства не таковы&lt;br /&gt;</w:t>
        <w:br/>
        <w:t>Бертольд Брехт</w:t>
      </w:r>
    </w:p>
    <w:p>
      <w:r>
        <w:br/>
        <w:t>над річкою з вудкою&lt;br /&gt;</w:t>
        <w:br/>
        <w:t>сидить добра людина&lt;br /&gt;</w:t>
        <w:br/>
        <w:t>з синіми очима старої вівці&lt;br /&gt;</w:t>
        <w:br/>
        <w:t>у вічній течії&lt;br /&gt;</w:t>
        <w:br/>
        <w:t>в масному намулі хвиль&lt;br /&gt;</w:t>
        <w:br/>
        <w:t>поплавок бринить тихше ніж серце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він тиха людина&lt;br /&gt;</w:t>
        <w:br/>
        <w:t>в 17 років&lt;br /&gt;</w:t>
        <w:br/>
        <w:t>зашнурований в цісарські строї&lt;br /&gt;</w:t>
        <w:br/>
        <w:t>в альпах вистрілом у живіт&lt;br /&gt;</w:t>
        <w:br/>
        <w:t>вбив молодого італійця&lt;br /&gt;</w:t>
        <w:br/>
        <w:t>промінного як давид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у 22&lt;br /&gt;</w:t>
        <w:br/>
        <w:t>вдарив ножем суперника&lt;br /&gt;</w:t>
        <w:br/>
        <w:t>вточив з нього літр крові&lt;br /&gt;</w:t>
        <w:br/>
        <w:t>влив собі в горло сто літрів горілки&lt;br /&gt;</w:t>
        <w:br/>
        <w:t>через довгоногу дівчину&lt;br /&gt;</w:t>
        <w:br/>
        <w:t>яка потім стала його дружиною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в 30&lt;br /&gt;</w:t>
        <w:br/>
        <w:t>пересичена сварками й злиднями&lt;br /&gt;</w:t>
        <w:br/>
        <w:t>втекла від нього дружина&lt;br /&gt;</w:t>
        <w:br/>
        <w:t>з чорноволосим мотоциклістом&lt;br /&gt;</w:t>
        <w:br/>
        <w:t>королем смертельного цирку&lt;br /&gt;</w:t>
        <w:br/>
        <w:t>на кільканадцять метрів над землею&lt;br /&gt;</w:t>
        <w:br/>
        <w:t>катався по вертикальній трубі&lt;br /&gt;</w:t>
        <w:br/>
        <w:t>з тої висоти&lt;br /&gt;</w:t>
        <w:br/>
        <w:t>і розбилась марія</w:t>
      </w:r>
    </w:p>
    <w:p>
      <w:r>
        <w:br/>
        <w:t>благосовенна стократ&lt;br /&gt;</w:t>
        <w:br/>
        <w:t>хвиля яка не вертається</w:t>
      </w:r>
    </w:p>
    <w:p>
      <w:r>
        <w:br/>
        <w:t>по сусідах жидах&lt;br /&gt;</w:t>
        <w:br/>
        <w:t>виварених на мило&lt;br /&gt;</w:t>
        <w:br/>
        <w:t>залишився йому кошик&lt;br /&gt;</w:t>
        <w:br/>
        <w:t>старої білизни&lt;br /&gt;</w:t>
        <w:br/>
        <w:t>по синах ані звістки&lt;br /&gt;</w:t>
        <w:br/>
        <w:t>по дружині м'яке пасмо&lt;br /&gt;</w:t>
        <w:br/>
        <w:t>золотого волосся</w:t>
      </w:r>
    </w:p>
    <w:p>
      <w:r>
        <w:br/>
        <w:t>він добра людина&lt;br /&gt;</w:t>
        <w:br/>
        <w:t>в дешевім блакитнім піджачку&lt;br /&gt;</w:t>
        <w:br/>
        <w:t>скорчений ніби краб&lt;br /&gt;</w:t>
        <w:br/>
        <w:t>не бажає уже нічого&lt;br /&gt;</w:t>
        <w:br/>
        <w:t>лиш обзирає поплавок&lt;br /&gt;</w:t>
        <w:br/>
        <w:t>на масних хвилях&lt;br /&gt;</w:t>
        <w:br/>
        <w:t>повільної ріки</w:t>
      </w:r>
    </w:p>
    <w:p>
      <w:r>
        <w:br/>
        <w:t>він добра людина&lt;br /&gt;</w:t>
        <w:br/>
        <w:t>о таак…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