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***</w:t>
      </w:r>
    </w:p>
    <w:p>
      <w:r>
        <w:br/>
        <w:t xml:space="preserve"> Мисль піднебесну двигчи в самом собі,&lt;br /&gt;</w:t>
        <w:br/>
        <w:t>Душу в природи безвісти занести,&lt;br /&gt;</w:t>
        <w:br/>
        <w:t>Гадкою крепков тьми світа розмести,&lt;br /&gt;</w:t>
        <w:br/>
        <w:t>Житя кончини подружити обі;&lt;br /&gt;</w:t>
        <w:br/>
        <w:t>Глянути мирно, що ся діє в гробі,&lt;br /&gt;</w:t>
        <w:br/>
        <w:t>К радощам вдати, істинним ся взнести,&lt;br /&gt;</w:t>
        <w:br/>
        <w:t>Радость з тугою в лад миленький сплести,&lt;br /&gt;</w:t>
        <w:br/>
        <w:t>Милость сосвітну пригорнути к собі;</w:t>
      </w:r>
    </w:p>
    <w:p>
      <w:r>
        <w:br/>
        <w:t>Хто вміє? хто вдасть? — Ум сильний, високий,&lt;br /&gt;</w:t>
        <w:br/>
        <w:t>Ум, що го вічна доброта повила,&lt;br /&gt;</w:t>
        <w:br/>
        <w:t>Ум, що го красна природа зростила,&lt;br /&gt;</w:t>
        <w:br/>
        <w:t>Ум, яких мало, хотя й світ широкий,&lt;br /&gt;</w:t>
        <w:br/>
        <w:t>Душа, що в грудях твоїх ся з'явила,&lt;br /&gt;</w:t>
        <w:br/>
        <w:t>Що мене знова з світом подружила.&lt;br /&gt;</w:t>
        <w:br/>
        <w:t>[1833]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***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