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себе самого</w:t>
      </w:r>
    </w:p>
    <w:p>
      <w:r>
        <w:br/>
        <w:t xml:space="preserve"> О серце стомлене, спочинеш ти&lt;br /&gt;</w:t>
        <w:br/>
        <w:t>Навік. Омана вигасла остання,&lt;br /&gt;</w:t>
        <w:br/>
        <w:t>Що в неї вірив я. По ній. I добре:&lt;br /&gt;</w:t>
        <w:br/>
        <w:t>З оман усіх привабливих не тільки&lt;br /&gt;</w:t>
        <w:br/>
        <w:t>Надія вмерла — вмерло і бажання.&lt;br /&gt;</w:t>
        <w:br/>
        <w:t>Спокою! Досить билось ти. Ніщо&lt;br /&gt;</w:t>
        <w:br/>
        <w:t>Не варт твоїх ударів, і не гідна&lt;br /&gt;</w:t>
        <w:br/>
        <w:t>Зітхань земля. Гірким&lt;br /&gt;</w:t>
        <w:br/>
        <w:t>І прикрим є життя,&lt;br /&gt;</w:t>
        <w:br/>
        <w:t>Не іншим, і сміття&lt;br /&gt;</w:t>
        <w:br/>
        <w:t>Наш світ. Стихай. Відбудь&lt;br /&gt;</w:t>
        <w:br/>
        <w:t>Востаннє розпач. Тільки умирання —&lt;br /&gt;</w:t>
        <w:br/>
        <w:t>I поза ним дарів ніяких інших&lt;br /&gt;</w:t>
        <w:br/>
        <w:t>Нам доля не дала. I я гордую&lt;br /&gt;</w:t>
        <w:br/>
        <w:t>Тобою, о природо, люта сило,&lt;br /&gt;</w:t>
        <w:br/>
        <w:t>Що на погибель всім пануєш тайно,&lt;br /&gt;</w:t>
        <w:br/>
        <w:t>Всемарносте безмежна!</w:t>
      </w:r>
    </w:p>
    <w:p>
      <w:r>
        <w:br/>
        <w:t>Перекладач: Михайло Орест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себе самого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