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рідного краю</w:t>
      </w:r>
    </w:p>
    <w:p>
      <w:r>
        <w:br/>
        <w:t xml:space="preserve"> О мій рідний безталанний краю!&lt;br /&gt;</w:t>
        <w:br/>
        <w:t>Чи побачу я тебе? Не знаю.</w:t>
      </w:r>
    </w:p>
    <w:p>
      <w:r>
        <w:br/>
        <w:t>Вечір — зорі — трави — срібні роси.&lt;br /&gt;</w:t>
        <w:br/>
        <w:t>Де не ступиш — пахнуть сінокоси.</w:t>
      </w:r>
    </w:p>
    <w:p>
      <w:r>
        <w:br/>
        <w:t>Йдеш, як в казку, й сам ти мов із казки,&lt;br /&gt;</w:t>
        <w:br/>
        <w:t>Повний туги і щирої ласки.</w:t>
      </w:r>
    </w:p>
    <w:p>
      <w:r>
        <w:br/>
        <w:t>Повний ласки, що, мов та водиця,&lt;br /&gt;</w:t>
        <w:br/>
        <w:t>Через край із серця твого ллється.</w:t>
      </w:r>
    </w:p>
    <w:p>
      <w:r>
        <w:br/>
        <w:t>Сам не знаєш, де ти й звідкіля ти?&lt;br /&gt;</w:t>
        <w:br/>
        <w:t>Люди — браття, а природа — мати.</w:t>
      </w:r>
    </w:p>
    <w:p>
      <w:r>
        <w:br/>
        <w:t>О мій рідний безталанний краю!&lt;br /&gt;</w:t>
        <w:br/>
        <w:t>Чи побачу я тебе? Не знаю...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рідного краю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