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нас!</w:t>
      </w:r>
    </w:p>
    <w:p>
      <w:r>
        <w:br/>
        <w:t xml:space="preserve"> Каштани в ранок сивий, попелястий&lt;br /&gt;</w:t>
        <w:br/>
        <w:t>шуміли над твоїм вікном.&lt;br /&gt;</w:t>
        <w:br/>
        <w:t>Ти встав, щоб далі ткати, далі прясти&lt;br /&gt;</w:t>
        <w:br/>
        <w:t>турбот, пісень та мрій фантом.</w:t>
      </w:r>
    </w:p>
    <w:p>
      <w:r>
        <w:br/>
        <w:t>(Каштани наче прапори хвилясті.)&lt;br /&gt;</w:t>
        <w:br/>
        <w:t>Хай час від цвілі береже&lt;br /&gt;</w:t>
        <w:br/>
        <w:t>шляхетне срібло весняного співу.&lt;br /&gt;</w:t>
        <w:br/>
        <w:t>Та лиш послухай: тут уже&lt;br /&gt;</w:t>
        <w:br/>
        <w:t>нова лунає пісня – рожа гніву.</w:t>
      </w:r>
    </w:p>
    <w:p>
      <w:r>
        <w:br/>
        <w:t>Ось краще ти до нас ходи,&lt;br /&gt;</w:t>
        <w:br/>
        <w:t>де, наче сосни рівні та високі,&lt;br /&gt;</w:t>
        <w:br/>
        <w:t>юнацтва смілого ряди&lt;br /&gt;</w:t>
        <w:br/>
        <w:t>відмірюють дзвінкі, пруживі кроки.</w:t>
      </w:r>
    </w:p>
    <w:p>
      <w:r>
        <w:br/>
        <w:t>Субота, 26 серпня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нас!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