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Манлія Торквата</w:t>
      </w:r>
    </w:p>
    <w:p>
      <w:r>
        <w:br/>
        <w:t xml:space="preserve"> Збігли струмками сніги... Уже зеленіють долини,&lt;br /&gt;</w:t>
        <w:br/>
        <w:t>Закучерявився гай.&lt;br /&gt;</w:t>
        <w:br/>
        <w:t>В свіжім убранні земля, і ріки, що в повідь гриміли,&lt;br /&gt;</w:t>
        <w:br/>
        <w:t>В ложе вертаються знов.</w:t>
      </w:r>
    </w:p>
    <w:p>
      <w:r>
        <w:br/>
        <w:t>Грації й німфи, одкинувши шати й серпанки прозорі,&lt;br /&gt;</w:t>
        <w:br/>
        <w:t>Йдуть у веснянім танку...&lt;br /&gt;</w:t>
        <w:br/>
        <w:t>Все на землі перемінне — так кажуть нам роки текучі&lt;br /&gt;</w:t>
        <w:br/>
        <w:t>Й сутінь померклого дня.</w:t>
      </w:r>
    </w:p>
    <w:p>
      <w:r>
        <w:br/>
        <w:t>Тільки повіє весною, і літо уже на порозі;&lt;br /&gt;</w:t>
        <w:br/>
        <w:t>Літо перейде — і глянь:&lt;br /&gt;</w:t>
        <w:br/>
        <w:t>Осінь розсипала овочі стиглі; за осінню слідом&lt;br /&gt;</w:t>
        <w:br/>
        <w:t>Мертва ступає зима.</w:t>
      </w:r>
    </w:p>
    <w:p>
      <w:r>
        <w:br/>
        <w:t>Місяця круг защербиться і знову пливе, повновидий,-&lt;br /&gt;</w:t>
        <w:br/>
        <w:t>Смертним віднови нема.&lt;br /&gt;</w:t>
        <w:br/>
        <w:t>В темнім житлі, де владика Еней, де Анк і Гостілій*,&lt;br /&gt;</w:t>
        <w:br/>
        <w:t>Будем ми — порох і тінь.</w:t>
      </w:r>
    </w:p>
    <w:p>
      <w:r>
        <w:br/>
        <w:t>Хто тобі скаже — докинуть до інших могутні безсмертні&lt;br /&gt;</w:t>
        <w:br/>
        <w:t>Ще один, завтрашній, день?&lt;br /&gt;</w:t>
        <w:br/>
        <w:t>Тож потішай свою душу! не хочеш, то візьме нащадок&lt;br /&gt;</w:t>
        <w:br/>
        <w:t>Спадки незбуті твої.</w:t>
      </w:r>
    </w:p>
    <w:p>
      <w:r>
        <w:br/>
        <w:t>А як умер ти, і Мінос-суддя проказав урочисто&lt;br /&gt;</w:t>
        <w:br/>
        <w:t>Праведний присуд тобі,&lt;br /&gt;</w:t>
        <w:br/>
        <w:t>Вже не воскреснеш, Торквате! безсила побожність і рід твій.&lt;br /&gt;</w:t>
        <w:br/>
        <w:t>I красномовство твоє!</w:t>
      </w:r>
    </w:p>
    <w:p>
      <w:r>
        <w:br/>
        <w:t>Бо від підземної тьми не звільнила свого Іполита&lt;br /&gt;</w:t>
        <w:br/>
        <w:t>Навіть Діана сама,&lt;br /&gt;</w:t>
        <w:br/>
        <w:t>Навіть могутній Тесей не подужав зірвать з Піріфоя&lt;br /&gt;</w:t>
        <w:br/>
        <w:t>Вічних Аїдових пут. [467]&lt;br /&gt;</w:t>
        <w:br/>
        <w:t>[* Тулл Гостілій, Анк Марцій — легендарні царі Риму (див. уривок з "Енеїди" "Пророцтво Анхізове").]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Манлія Торквата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