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М. О-ва</w:t>
      </w:r>
    </w:p>
    <w:p>
      <w:r>
        <w:br/>
        <w:t xml:space="preserve"> Прощай, мій щирий друже-брате!&lt;br /&gt;</w:t>
        <w:br/>
        <w:t>Бог зна, чи стрінемося ми...&lt;br /&gt;</w:t>
        <w:br/>
        <w:t>Нехай свій пал живий потрате&lt;br /&gt;</w:t>
        <w:br/>
        <w:t>Душа під тяжею тюрми,&lt;br /&gt;</w:t>
        <w:br/>
        <w:t>Все перениє у незгоді,&lt;br /&gt;</w:t>
        <w:br/>
        <w:t>До всього стане байдуже...&lt;br /&gt;</w:t>
        <w:br/>
        <w:t>Дарма... нехай... на самім споді&lt;br /&gt;</w:t>
        <w:br/>
        <w:t>Твій образ світлий збереже;&lt;br /&gt;</w:t>
        <w:br/>
        <w:t>Любов’ю буде пам’ятати&lt;br /&gt;</w:t>
        <w:br/>
        <w:t>З мого далекого кутка&lt;br /&gt;</w:t>
        <w:br/>
        <w:t>І сумно думкою витати&lt;br /&gt;</w:t>
        <w:br/>
        <w:t>В безодні темній рудника!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М. О-ва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