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далекої пані</w:t>
      </w:r>
    </w:p>
    <w:p>
      <w:r>
        <w:br/>
        <w:t xml:space="preserve"> В убранні вісниці, яка багата&lt;br /&gt;</w:t>
        <w:br/>
        <w:t>На розум, поспішай, моя баладо,&lt;br /&gt;</w:t>
        <w:br/>
        <w:t>До пані гарної — і як нерадо&lt;br /&gt;</w:t>
        <w:br/>
        <w:t>Живу я, розкажи їй, о крилата.</w:t>
      </w:r>
    </w:p>
    <w:p>
      <w:r>
        <w:br/>
        <w:t>Скажи: для мене радістю всією&lt;br /&gt;</w:t>
        <w:br/>
        <w:t>Була її приява янголина;&lt;br /&gt;</w:t>
        <w:br/>
        <w:t>Вінок бажань тоді ці очі мали.&lt;br /&gt;</w:t>
        <w:br/>
        <w:t>Але тепер, в терпкій розлуці з нею,&lt;br /&gt;</w:t>
        <w:br/>
        <w:t>Отьмарює їх острах і кончина,&lt;br /&gt;</w:t>
        <w:br/>
        <w:t>Гірляндами страждання їх опали.&lt;br /&gt;</w:t>
        <w:br/>
        <w:t>Куди, нещасний, погляд свій зів'ялий&lt;br /&gt;</w:t>
        <w:br/>
        <w:t>Скерую, щоб його обвеселити?&lt;br /&gt;</w:t>
        <w:br/>
        <w:t>Потіх від неї виблагай мені ти,&lt;br /&gt;</w:t>
        <w:br/>
        <w:t>Без них — умру я. О, спіши, крилата!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далекої пані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