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Для вас, історики майбутні...</w:t>
      </w:r>
    </w:p>
    <w:p>
      <w:r>
        <w:br/>
        <w:t xml:space="preserve"> Для вас, історики майбутні,&lt;br /&gt;</w:t>
        <w:br/>
        <w:t>Наш біль — рядки холодних слів!&lt;br /&gt;</w:t>
        <w:br/>
        <w:t>О, золоті делекі будні&lt;br /&gt;</w:t>
        <w:br/>
        <w:t>Серед родючих вільних нив!</w:t>
      </w:r>
    </w:p>
    <w:p>
      <w:r>
        <w:br/>
        <w:t>Забудь про вистраждані свята,&lt;br /&gt;</w:t>
        <w:br/>
        <w:t>Що в них росила землю кров!&lt;br /&gt;</w:t>
        <w:br/>
        <w:t>Мовчи, мовчи, душе підтята,—&lt;br /&gt;</w:t>
        <w:br/>
        <w:t>— Агов!</w:t>
      </w:r>
    </w:p>
    <w:p>
      <w:r>
        <w:br/>
        <w:t>Якийсь дідок нудний напише,—&lt;br /&gt;</w:t>
        <w:br/>
        <w:t>Війна і робітничий рух...&lt;br /&gt;</w:t>
        <w:br/>
        <w:t>О, тихше!&lt;br /&gt;</w:t>
        <w:br/>
        <w:t>— Біль не вщух!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вас, історики майбутні...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