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</w:t>
      </w:r>
    </w:p>
    <w:p>
      <w:r>
        <w:br/>
        <w:t xml:space="preserve"> Бджілки злотисті&lt;br /&gt;</w:t>
        <w:br/>
        <w:t>В квітах літають,&lt;br /&gt;</w:t>
        <w:br/>
        <w:t>Роси перлисті&lt;br /&gt;</w:t>
        <w:br/>
        <w:t>З трав опадають.</w:t>
      </w:r>
    </w:p>
    <w:p>
      <w:r>
        <w:br/>
        <w:t>З золота зіткане сяево ллється,&lt;br /&gt;</w:t>
        <w:br/>
        <w:t>Ліс в нім купається, листя сміється</w:t>
      </w:r>
    </w:p>
    <w:p>
      <w:r>
        <w:br/>
        <w:t>В шатах зелених&lt;br /&gt;</w:t>
        <w:br/>
        <w:t>Вийшла дівчина,&lt;br /&gt;</w:t>
        <w:br/>
        <w:t>В косах студені&lt;br /&gt;</w:t>
        <w:br/>
        <w:t>Роси-перлини.</w:t>
      </w:r>
    </w:p>
    <w:p>
      <w:r>
        <w:br/>
        <w:t>З золота зіткане сяєво ллється,&lt;br /&gt;</w:t>
        <w:br/>
        <w:t>Ліс в нім купається, листя сміється</w:t>
      </w:r>
    </w:p>
    <w:p>
      <w:r>
        <w:br/>
        <w:t>В квітах барвистих&lt;br /&gt;</w:t>
        <w:br/>
        <w:t>Дівчина сяє,&lt;br /&gt;</w:t>
        <w:br/>
        <w:t>В оченьках чистих&lt;br /&gt;</w:t>
        <w:br/>
        <w:t>Сонечко грає.</w:t>
      </w:r>
    </w:p>
    <w:p>
      <w:r>
        <w:br/>
        <w:t>З тих оченяток сяєво ллється...&lt;br /&gt;</w:t>
        <w:br/>
        <w:t>Дівчина літом веселим зоветься...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