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Дива</w:t>
      </w:r>
    </w:p>
    <w:p>
      <w:r>
        <w:br/>
        <w:t xml:space="preserve"> Як пояснити ці дива,&lt;br /&gt;</w:t>
        <w:br/>
        <w:t>я досі й сам не знаю:&lt;br /&gt;</w:t>
        <w:br/>
        <w:t>стають живими всі слова,&lt;br /&gt;</w:t>
        <w:br/>
        <w:t>які я вимовляю!</w:t>
      </w:r>
    </w:p>
    <w:p>
      <w:r>
        <w:br/>
        <w:t>Уголос мовлю з а й ч е н я —&lt;br /&gt;</w:t>
        <w:br/>
        <w:t>і мушу двері зачинять,&lt;br /&gt;</w:t>
        <w:br/>
        <w:t>бо в коридорі скаче&lt;br /&gt;</w:t>
        <w:br/>
        <w:t>не волохате кошеня&lt;br /&gt;</w:t>
        <w:br/>
        <w:t>і не вухате цуценя,&lt;br /&gt;</w:t>
        <w:br/>
        <w:t>а справжній сірий зайчик!</w:t>
      </w:r>
    </w:p>
    <w:p>
      <w:r>
        <w:br/>
        <w:t>Чи вимовляю п о м і д о р,&lt;br /&gt;</w:t>
        <w:br/>
        <w:t>ні, краще —&lt;br /&gt;</w:t>
        <w:br/>
        <w:t>с т и г л и й п о м і д о р,&lt;br /&gt;</w:t>
        <w:br/>
        <w:t>ні —&lt;br /&gt;</w:t>
        <w:br/>
        <w:t>д у ж е с т и г л и й п о м і д о р,&lt;br /&gt;</w:t>
        <w:br/>
        <w:t>до слова ставлю слово —&lt;br /&gt;</w:t>
        <w:br/>
        <w:t>і ніби справжній помідор&lt;br /&gt;</w:t>
        <w:br/>
        <w:t>беру собі зі столу,&lt;br /&gt;</w:t>
        <w:br/>
        <w:t>а він виблискує в руці&lt;br /&gt;</w:t>
        <w:br/>
        <w:t>тонкою шкіркою в росі&lt;br /&gt;</w:t>
        <w:br/>
        <w:t>та аж бринить од м'якоті,&lt;br /&gt;</w:t>
        <w:br/>
        <w:t>лиш надкуси — і теплий сік&lt;br /&gt;</w:t>
        <w:br/>
        <w:t>на пальці буде капати!..</w:t>
      </w:r>
    </w:p>
    <w:p>
      <w:r>
        <w:br/>
        <w:t>Або, приміром, ти їси&lt;br /&gt;</w:t>
        <w:br/>
        <w:t>лапшу чи макарони,&lt;br /&gt;</w:t>
        <w:br/>
        <w:t>а я промовлю слово с і л ь —&lt;br /&gt;</w:t>
        <w:br/>
        <w:t>і вже вони солоні!..</w:t>
      </w:r>
    </w:p>
    <w:p>
      <w:r>
        <w:br/>
        <w:t>Як пояснити ці дива —&lt;br /&gt;</w:t>
        <w:br/>
        <w:t>я й справді сам не знаю,&lt;br /&gt;</w:t>
        <w:br/>
        <w:t>та оживають всі слова,&lt;br /&gt;</w:t>
        <w:br/>
        <w:t>які я вимовляю.</w:t>
      </w:r>
    </w:p>
    <w:p>
      <w:r>
        <w:br/>
        <w:t>Тому я і п и с а в цей вірш,&lt;br /&gt;</w:t>
        <w:br/>
        <w:t>а не ч и т а в у г о л о с,&lt;br /&gt;</w:t>
        <w:br/>
        <w:t>бо — вір мені або не вір! —&lt;br /&gt;</w:t>
        <w:br/>
        <w:t>коли б я прочитав цей вірш —&lt;br /&gt;</w:t>
        <w:br/>
        <w:t>таке було б навколо:</w:t>
      </w:r>
    </w:p>
    <w:p>
      <w:r>
        <w:br/>
        <w:t>з а й ц і б набігли в коридор,&lt;br /&gt;</w:t>
        <w:br/>
        <w:t>гуртом би в ньому всілись&lt;br /&gt;</w:t>
        <w:br/>
        <w:t>і кожен їв би п о м і д о р,&lt;br /&gt;</w:t>
        <w:br/>
        <w:t>ні, краще —&lt;br /&gt;</w:t>
        <w:br/>
        <w:t>с т и г л и й п о м і д о р,&lt;br /&gt;</w:t>
        <w:br/>
        <w:t>ні —&lt;br /&gt;</w:t>
        <w:br/>
        <w:t>д у ж е с т и г л и й п о м і д о р,&lt;br /&gt;</w:t>
        <w:br/>
        <w:t>притрушуючи с і л л ю,&lt;br /&gt;</w:t>
        <w:br/>
        <w:t>а теплий помідорний сік&lt;br /&gt;</w:t>
        <w:br/>
        <w:t>зайцям би мазав лапи,&lt;br /&gt;</w:t>
        <w:br/>
        <w:t>а з лап тоді б по вусах тік&lt;br /&gt;</w:t>
        <w:br/>
        <w:t>і на підлогу капав!...</w:t>
      </w:r>
    </w:p>
    <w:p>
      <w:r>
        <w:br/>
        <w:t>А що мені робити —&lt;br /&gt;</w:t>
        <w:br/>
        <w:t>за них підлогу мити?..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