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Дифирамб на честь миру</w:t>
      </w:r>
    </w:p>
    <w:p>
      <w:r>
        <w:br/>
        <w:t xml:space="preserve"> Константи Ільдефонс Ґалчинський&lt;br /&gt;</w:t>
        <w:br/>
        <w:t>Дифирамб на честь миру</w:t>
      </w:r>
    </w:p>
    <w:p>
      <w:r>
        <w:br/>
        <w:t>Перекладач: Анатолій Глущак</w:t>
      </w:r>
    </w:p>
    <w:p>
      <w:r>
        <w:br/>
        <w:t>Ти сонце в лютню мою вдихнув —&lt;br /&gt;</w:t>
        <w:br/>
        <w:t>проміння, блиску!&lt;br /&gt;</w:t>
        <w:br/>
        <w:t>Ти по-батьківськи знов гойднув&lt;br /&gt;</w:t>
        <w:br/>
        <w:t>з дитям колиску.&lt;br /&gt;</w:t>
        <w:br/>
        <w:t>На честь твою постали дні&lt;br /&gt;</w:t>
        <w:br/>
        <w:t>погожо-теплі,&lt;br /&gt;</w:t>
        <w:br/>
        <w:t>охоче молодята навесні&lt;br /&gt;</w:t>
        <w:br/>
        <w:t>купують меблі.&lt;br /&gt;</w:t>
        <w:br/>
        <w:t>Вивчає завдяки тобі&lt;br /&gt;</w:t>
        <w:br/>
        <w:t>студент науки,&lt;br /&gt;</w:t>
        <w:br/>
        <w:t>везе по-царськи на гарбі&lt;br /&gt;</w:t>
        <w:br/>
        <w:t>дідусь онука.&lt;br /&gt;</w:t>
        <w:br/>
        <w:t>Ти покровитель бібліотек&lt;br /&gt;</w:t>
        <w:br/>
        <w:t>і лицар мислі.&lt;br /&gt;</w:t>
        <w:br/>
        <w:t>Ти для бабусь новітній ковчег,-&lt;br /&gt;</w:t>
        <w:br/>
        <w:t>мир благовісний.&lt;br /&gt;</w:t>
        <w:br/>
        <w:t>Не зірве, певним будь, з твоїх олив&lt;br /&gt;</w:t>
        <w:br/>
        <w:t>й листочка ворог,&lt;br /&gt;</w:t>
        <w:br/>
        <w:t>бо люд заводів і полів&lt;br /&gt;</w:t>
        <w:br/>
        <w:t>гукне: на сполох!&lt;br /&gt;</w:t>
        <w:br/>
        <w:t>Тобі віддаємо власні серця&lt;br /&gt;</w:t>
        <w:br/>
        <w:t>і помислів шир.&lt;br /&gt;</w:t>
        <w:br/>
        <w:t>Повторює кожен по праву борця:&lt;br /&gt;</w:t>
        <w:br/>
        <w:t>МИР!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Дифирамб на честь миру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