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Давай одиначку-багачку!</w:t>
      </w:r>
    </w:p>
    <w:p>
      <w:r>
        <w:br/>
        <w:t xml:space="preserve"> Краси чарівної мені не хвали —&lt;br /&gt;</w:t>
        <w:br/>
        <w:t>Із личка ще зроду води не пили!&lt;br /&gt;</w:t>
        <w:br/>
        <w:t>Давай мені дівку, щоб гроші були,&lt;br /&gt;</w:t>
        <w:br/>
        <w:t>Земелька і хата, корови й воли.</w:t>
      </w:r>
    </w:p>
    <w:p>
      <w:r>
        <w:br/>
        <w:t>Люблю одиначку-багачку,&lt;br /&gt;</w:t>
        <w:br/>
        <w:t>Візьму одиначку-багачку,&lt;br /&gt;</w:t>
        <w:br/>
        <w:t>Давай одиначку-багачку&lt;br /&gt;</w:t>
        <w:br/>
        <w:t>I гроші хороші мені!</w:t>
      </w:r>
    </w:p>
    <w:p>
      <w:r>
        <w:br/>
        <w:t>Дівочая врода — як ранішній цвіт:&lt;br /&gt;</w:t>
        <w:br/>
        <w:t>Ударить негода — пропав її слід;&lt;br /&gt;</w:t>
        <w:br/>
        <w:t>Земелька ж рідненька цвіте з роду в рід,&lt;br /&gt;</w:t>
        <w:br/>
        <w:t>Щороку, нівроку, приносить нам плід.</w:t>
      </w:r>
    </w:p>
    <w:p>
      <w:r>
        <w:br/>
        <w:t>Любов до красуні спливе, як вода,&lt;br /&gt;</w:t>
        <w:br/>
        <w:t>Натішишся трохи, й нуда напада;&lt;br /&gt;</w:t>
        <w:br/>
        <w:t>А мати дукати завжди не біда,&lt;br /&gt;</w:t>
        <w:br/>
        <w:t>Чим дальше, тим білыпе їх серце жада.</w:t>
      </w:r>
    </w:p>
    <w:p>
      <w:r>
        <w:br/>
        <w:t>Люблю одиначку-багачку,&lt;br /&gt;</w:t>
        <w:br/>
        <w:t>Візьму одиначку-багачку,&lt;br /&gt;</w:t>
        <w:br/>
        <w:t>Давай одиначку-багачку&lt;br /&gt;</w:t>
        <w:br/>
        <w:t>I гроші хороші мені!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Давай одиначку-багачку!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