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Далека мандрівка</w:t>
      </w:r>
    </w:p>
    <w:p>
      <w:r>
        <w:br/>
        <w:t xml:space="preserve"> Я хочу проїхать по всій землі,&lt;br /&gt;</w:t>
        <w:br/>
        <w:t>Дізнать, що де роблять діти малі.&lt;br /&gt;</w:t>
        <w:br/>
        <w:t>Як їх зовуть?&lt;br /&gt;</w:t>
        <w:br/>
        <w:t>Чи добре живуть?&lt;br /&gt;</w:t>
        <w:br/>
        <w:t>Чи всі вони вчаться як треба у школі,&lt;br /&gt;</w:t>
        <w:br/>
        <w:t>Чи мають доволі&lt;br /&gt;</w:t>
        <w:br/>
        <w:t>Хліба і солі,&lt;br /&gt;</w:t>
        <w:br/>
        <w:t>Чи гарно ростуть, чи здоров'я в порядку,&lt;br /&gt;</w:t>
        <w:br/>
        <w:t>Чи завжди має роботу їх татко?</w:t>
      </w:r>
    </w:p>
    <w:p>
      <w:r>
        <w:br/>
        <w:t>Хто поправляє тим дітям подушку?&lt;br /&gt;</w:t>
        <w:br/>
        <w:t>Хто для них казку каже на вушко?&lt;br /&gt;</w:t>
        <w:br/>
        <w:t>Хто дає ліки, як доктор прописує?&lt;br /&gt;</w:t>
        <w:br/>
        <w:t>Хто їм волосся кудлате розчісує?&lt;br /&gt;</w:t>
        <w:br/>
        <w:t>Хто на них часом і посвариться:&lt;br /&gt;</w:t>
        <w:br/>
        <w:t>"Пальця у ротик брать не годиться!"&lt;br /&gt;</w:t>
        <w:br/>
        <w:t>Хто штаненята лата раз у раз,&lt;br /&gt;</w:t>
        <w:br/>
        <w:t>Якщо хлопчина удавсь верхолаз?</w:t>
      </w:r>
    </w:p>
    <w:p>
      <w:r>
        <w:br/>
        <w:t>Дуже хотів би я також узнати —&lt;br /&gt;</w:t>
        <w:br/>
        <w:t>Де темноти не бояться малята?&lt;br /&gt;</w:t>
        <w:br/>
        <w:t>Чи вечорами до всіх без затримки&lt;br /&gt;</w:t>
        <w:br/>
        <w:t>В ліжко приходять соньки та дрімки?&lt;br /&gt;</w:t>
        <w:br/>
        <w:t>А як довгенько тих соньків немає,&lt;br /&gt;</w:t>
        <w:br/>
        <w:t>Хто їх за ручку пестливо тримає?&lt;br /&gt;</w:t>
        <w:br/>
        <w:t>Хто відганяє усякі страхи,&lt;br /&gt;</w:t>
        <w:br/>
        <w:t>Щоб спали спокійно всю ніч дітлахи?&lt;br /&gt;</w:t>
        <w:br/>
        <w:t>Так обійду я&lt;br /&gt;</w:t>
        <w:br/>
        <w:t>Всі землі на світі,&lt;br /&gt;</w:t>
        <w:br/>
        <w:t>Дітям скажу я:&lt;br /&gt;</w:t>
        <w:br/>
        <w:t>— Здрастуйте, діти,&lt;br /&gt;</w:t>
        <w:br/>
        <w:t>Чорні і білі, жовті й червоні,&lt;br /&gt;</w:t>
        <w:br/>
        <w:t>В Бірмі, і в Чілі, і на Цейлоні,&lt;br /&gt;</w:t>
        <w:br/>
        <w:t>Діти Туріна, діти Берліна,&lt;br /&gt;</w:t>
        <w:br/>
        <w:t>Веселі малята Москви і Пекіна.</w:t>
      </w:r>
    </w:p>
    <w:p>
      <w:r>
        <w:br/>
        <w:t>Байдуже, якого в вас кольору шкіра,—&lt;br /&gt;</w:t>
        <w:br/>
        <w:t>Вітаю вас щиро!&lt;br /&gt;</w:t>
        <w:br/>
        <w:t>Бажаю вам миру!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Далека мандрівка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