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пан</w:t>
      </w:r>
    </w:p>
    <w:p>
      <w:r>
        <w:br/>
        <w:t xml:space="preserve"> В чорнім замку — чорний пан,&lt;br /&gt;</w:t>
        <w:br/>
        <w:t>Має чорний він жупан,&lt;br /&gt;</w:t>
        <w:br/>
        <w:t>Чорні чоботи й штани —&lt;br /&gt;</w:t>
        <w:br/>
        <w:t>Отакооої довжини!</w:t>
      </w:r>
    </w:p>
    <w:p>
      <w:r>
        <w:br/>
        <w:t>Чорне крісло, чорний стіл,&lt;br /&gt;</w:t>
        <w:br/>
        <w:t>Дуже чорне все довкіл.&lt;br /&gt;</w:t>
        <w:br/>
        <w:t>Чорний зошит, чорна книжка,&lt;br /&gt;</w:t>
        <w:br/>
        <w:t>Чорний кіт і чорна мишка.</w:t>
      </w:r>
    </w:p>
    <w:p>
      <w:r>
        <w:br/>
        <w:t>А чому він чорний пан —&lt;br /&gt;</w:t>
        <w:br/>
        <w:t>Чорні чоботи й жупан?&lt;br /&gt;</w:t>
        <w:br/>
        <w:t>Бо малює справжній майстер!&lt;br /&gt;</w:t>
        <w:br/>
        <w:t>В нього чорний є фломастер.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пан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