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так рожі посумніли?</w:t>
      </w:r>
    </w:p>
    <w:p>
      <w:r>
        <w:br/>
        <w:t xml:space="preserve"> Чому так рожі посумніли,&lt;br /&gt;</w:t>
        <w:br/>
        <w:t>Скажи, скажи, чому?&lt;br /&gt;</w:t>
        <w:br/>
        <w:t>Чому квітки в траві змарніли,—&lt;br /&gt;</w:t>
        <w:br/>
        <w:t>Чи осінь ждуть німу?</w:t>
      </w:r>
    </w:p>
    <w:p>
      <w:r>
        <w:br/>
        <w:t>Чом пташка жалісно співає&lt;br /&gt;</w:t>
        <w:br/>
        <w:t>Між гіллям між сухим?&lt;br /&gt;</w:t>
        <w:br/>
        <w:t>Чом з жовтих трав смерком злітає&lt;br /&gt;</w:t>
        <w:br/>
        <w:t>Якийсь цвинтарний дим?</w:t>
      </w:r>
    </w:p>
    <w:p>
      <w:r>
        <w:br/>
        <w:t>Чому так слізно сонце світить&lt;br /&gt;</w:t>
        <w:br/>
        <w:t>І криється у млах,&lt;br /&gt;</w:t>
        <w:br/>
        <w:t>Земля зчорніла неодіта,&lt;br /&gt;</w:t>
        <w:br/>
        <w:t>По ночах ходить страх?..</w:t>
      </w:r>
    </w:p>
    <w:p>
      <w:r>
        <w:br/>
        <w:t>Чом туга так мене зв'ялила,&lt;br /&gt;</w:t>
        <w:br/>
        <w:t>Додолу смуток гне?&lt;br /&gt;</w:t>
        <w:br/>
        <w:t>Скажи, скажи: чому ти, мила,&lt;br /&gt;</w:t>
        <w:br/>
        <w:t>Покинула мене?..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так рожі посумніли?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