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Чеська пісня</w:t>
      </w:r>
    </w:p>
    <w:p>
      <w:r>
        <w:br/>
        <w:t xml:space="preserve"> Вітезслав Незвал&lt;br /&gt;</w:t>
        <w:br/>
        <w:t>Чеська пісня</w:t>
      </w:r>
    </w:p>
    <w:p>
      <w:r>
        <w:br/>
        <w:t>Перекладач: Петро Перебийніс</w:t>
      </w:r>
    </w:p>
    <w:p>
      <w:r>
        <w:br/>
        <w:t>Десь на майдані сільському&lt;br /&gt;</w:t>
        <w:br/>
        <w:t>Ввечері стане вільніше&lt;br /&gt;</w:t>
        <w:br/>
        <w:t>В час коли дзвони церковні&lt;br /&gt;</w:t>
        <w:br/>
        <w:t>проливаються&lt;br /&gt;</w:t>
        <w:br/>
        <w:t>в чаші тополь&lt;br /&gt;</w:t>
        <w:br/>
        <w:t>і на мосту лине спів парубочий&lt;br /&gt;</w:t>
        <w:br/>
        <w:t>А гармошка&lt;br /&gt;</w:t>
        <w:br/>
        <w:t>Струмок&lt;br /&gt;</w:t>
        <w:br/>
        <w:t>I&lt;br /&gt;</w:t>
        <w:br/>
        <w:t>Зірки&lt;br /&gt;</w:t>
        <w:br/>
        <w:t>Помагають очам золотим&lt;br /&gt;</w:t>
        <w:br/>
        <w:t>I наспів цих діток безгрішних&lt;br /&gt;</w:t>
        <w:br/>
        <w:t>Недужого втішить&lt;br /&gt;</w:t>
        <w:br/>
        <w:t>Мов у горішнику&lt;br /&gt;</w:t>
        <w:br/>
        <w:t>Дрозд-пересмішник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Чеська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