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Часом моє серце такий тисне біль...</w:t>
      </w:r>
    </w:p>
    <w:p>
      <w:r>
        <w:br/>
        <w:t xml:space="preserve"> * * *</w:t>
      </w:r>
    </w:p>
    <w:p>
      <w:r>
        <w:br/>
        <w:t>Часом моє серце такий тисне біль,&lt;br /&gt;</w:t>
        <w:br/>
        <w:t>Як сумерку тиша понад стерні злине…&lt;br /&gt;</w:t>
        <w:br/>
        <w:t>Розстогнаний вітер гуде серед піль,&lt;br /&gt;</w:t>
        <w:br/>
        <w:t>Стеблом помітає та безслідно гине.</w:t>
      </w:r>
    </w:p>
    <w:p>
      <w:r>
        <w:br/>
        <w:t>Часом моє серце такий тисне біль,&lt;br /&gt;</w:t>
        <w:br/>
        <w:t>І сум чорний лине із темних вигонів,&lt;br /&gt;</w:t>
        <w:br/>
        <w:t>А сонна симфонія за шумом топіль&lt;br /&gt;</w:t>
        <w:br/>
        <w:t>Впивається в душу акордами стонів…</w:t>
      </w:r>
    </w:p>
    <w:p>
      <w:r>
        <w:br/>
        <w:t>***</w:t>
      </w:r>
    </w:p>
    <w:p>
      <w:r>
        <w:br/>
        <w:t>Джерело:Цифрова Українська Бібліотека.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Часом моє серце такий тисне біль...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