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Час, Господи</w:t>
      </w:r>
    </w:p>
    <w:p>
      <w:r>
        <w:br/>
        <w:t xml:space="preserve"> &lt;blockquote&gt;&lt;p&gt;Час, Господи, на самоту й покору.</w:t>
      </w:r>
    </w:p>
    <w:p>
      <w:r>
        <w:br/>
        <w:t>Євген Мапанюк</w:t>
      </w:r>
    </w:p>
    <w:p>
      <w:r>
        <w:br/>
        <w:t>Я пам'ятаю Бажана старого,</w:t>
      </w:r>
    </w:p>
    <w:p>
      <w:r>
        <w:br/>
        <w:t>Він все частіше згадував про Бога</w:t>
      </w:r>
    </w:p>
    <w:p>
      <w:r>
        <w:br/>
        <w:t>І все казав, доплентуючись вгору:</w:t>
      </w:r>
    </w:p>
    <w:p>
      <w:r>
        <w:br/>
        <w:t>"Час, Господи, на самоту й покору".</w:t>
      </w:r>
    </w:p>
    <w:p>
      <w:r>
        <w:br/>
        <w:t>Я знав, чиї слова йому до вуст</w:t>
      </w:r>
    </w:p>
    <w:p>
      <w:r>
        <w:br/>
        <w:t>Був припечатав більшовик Прокруст</w:t>
      </w:r>
    </w:p>
    <w:p>
      <w:r>
        <w:br/>
        <w:t>І пильнував ту душу тяжкохвору:</w:t>
      </w:r>
    </w:p>
    <w:p>
      <w:r>
        <w:br/>
        <w:t>Час, Господи, на самоту й покору.</w:t>
      </w:r>
    </w:p>
    <w:p>
      <w:r>
        <w:br/>
        <w:t>Ніс вірші Бажанові Маланюк</w:t>
      </w:r>
    </w:p>
    <w:p>
      <w:r>
        <w:br/>
        <w:t>І Шерехові подавав до рук,</w:t>
      </w:r>
    </w:p>
    <w:p>
      <w:r>
        <w:br/>
        <w:t>Тлумачив гріх як більшовицьку тору:</w:t>
      </w:r>
    </w:p>
    <w:p>
      <w:r>
        <w:br/>
        <w:t>Час, Господи, на самоту й покору.</w:t>
      </w:r>
    </w:p>
    <w:p>
      <w:r>
        <w:br/>
        <w:t>Мені щастило знати їх обох.</w:t>
      </w:r>
    </w:p>
    <w:p>
      <w:r>
        <w:br/>
        <w:t>І той, і той казав навзаєм: Бог!</w:t>
      </w:r>
    </w:p>
    <w:p>
      <w:r>
        <w:br/>
        <w:t>Я йшов за ними, як вівця в обору!</w:t>
      </w:r>
    </w:p>
    <w:p>
      <w:r>
        <w:br/>
        <w:t>Час, Господи, на самоту й покору.</w:t>
      </w:r>
    </w:p>
    <w:p>
      <w:r>
        <w:br/>
        <w:t>Час, Господи, та тільки Ти скажи,</w:t>
      </w:r>
    </w:p>
    <w:p>
      <w:r>
        <w:br/>
        <w:t>Чому між ними виклав Ти ножі,</w:t>
      </w:r>
    </w:p>
    <w:p>
      <w:r>
        <w:br/>
        <w:t>А я по тих ножах ступати мушу,</w:t>
      </w:r>
    </w:p>
    <w:p>
      <w:r>
        <w:br/>
        <w:t>Кривавити свою прокляту душу.</w:t>
      </w:r>
    </w:p>
    <w:p>
      <w:r>
        <w:br/>
        <w:t>Час, Господи, та поможи мені</w:t>
      </w:r>
    </w:p>
    <w:p>
      <w:r>
        <w:br/>
        <w:t>Розвести ті ножі — оті вогні,</w:t>
      </w:r>
    </w:p>
    <w:p>
      <w:r>
        <w:br/>
        <w:t>А потім йти молитись до собору,</w:t>
      </w:r>
    </w:p>
    <w:p>
      <w:r>
        <w:br/>
        <w:t>Час, Господи, на самоту й покору.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Час, Господи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