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Чарка</w:t>
      </w:r>
    </w:p>
    <w:p>
      <w:r>
        <w:br/>
        <w:t xml:space="preserve"> Є в нас, братця, чарка на полиці;&lt;br /&gt;</w:t>
        <w:br/>
        <w:t>Та вона, та чарка, срібна, старосвітська!&lt;br /&gt;</w:t>
        <w:br/>
        <w:t>В старину жили батьки в світлиці&lt;br /&gt;</w:t>
        <w:br/>
        <w:t>Й частували єю вони ціле військо, —&lt;br /&gt;</w:t>
        <w:br/>
        <w:t>І по повній козаченьки випивали,&lt;br /&gt;</w:t>
        <w:br/>
        <w:t>Й наших батьків гетьманами наставляли...&lt;br /&gt;</w:t>
        <w:br/>
        <w:t>Далі дужче й дужче вони гомоніли,&lt;br /&gt;</w:t>
        <w:br/>
        <w:t>Поки вони на вороних та не сіли...&lt;br /&gt;</w:t>
        <w:br/>
        <w:t>Далі на орду літали,&lt;br /&gt;</w:t>
        <w:br/>
        <w:t>Орду тую побивали!&lt;br /&gt;</w:t>
        <w:br/>
        <w:t>Срібна чарка по столові вп'ять ходила,&lt;br /&gt;</w:t>
        <w:br/>
        <w:t>Громадонька веселенька гомоніла!..</w:t>
      </w:r>
    </w:p>
    <w:p>
      <w:r>
        <w:br/>
        <w:t>Вже з якого часу нема того війська,&lt;br /&gt;</w:t>
        <w:br/>
        <w:t>Позосталось тільки чарка старосвітська!&lt;br /&gt;</w:t>
        <w:br/>
        <w:t>Вже з якого часу немає й світлиці,&lt;br /&gt;</w:t>
        <w:br/>
        <w:t>А ще блищить срібна чарка на полиці!&lt;br /&gt;</w:t>
        <w:br/>
        <w:t>Вже з якою часу всюди тихо-глухо,&lt;br /&gt;</w:t>
        <w:br/>
        <w:t>А зосталась проклятущая сивуха!</w:t>
      </w:r>
    </w:p>
    <w:p>
      <w:r>
        <w:br/>
        <w:t>Один козак позостався: серце ниє, заниває,&lt;br /&gt;</w:t>
        <w:br/>
        <w:t>Мов на серце сирий туман тяжко-важко налягає!</w:t>
      </w:r>
    </w:p>
    <w:p>
      <w:r>
        <w:br/>
        <w:t>Як про військо він згадає,&lt;br /&gt;</w:t>
        <w:br/>
        <w:t>Він по повній наливає&lt;br /&gt;</w:t>
        <w:br/>
        <w:t>Й за все військо випиває...&lt;br /&gt;</w:t>
        <w:br/>
        <w:t>І куняє, й випиває,&lt;br /&gt;</w:t>
        <w:br/>
        <w:t>Й випиває, і куняє:&lt;br /&gt;</w:t>
        <w:br/>
        <w:t>Отак віку доживає!..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