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Чайка</w:t>
      </w:r>
    </w:p>
    <w:p>
      <w:r>
        <w:br/>
        <w:t xml:space="preserve"> Де на твердиню скелі напролом&lt;br /&gt;</w:t>
        <w:br/>
        <w:t>Прибій жбурляє хвиль гримучі брили,&lt;br /&gt;</w:t>
        <w:br/>
        <w:t>Там чайка-цяточка прудкі розп'яла крила,&lt;br /&gt;</w:t>
        <w:br/>
        <w:t>Зліта і падає, черкаючи крилом</w:t>
      </w:r>
    </w:p>
    <w:p>
      <w:r>
        <w:br/>
        <w:t>Розгойдану, збурунену стихію&lt;br /&gt;</w:t>
        <w:br/>
        <w:t>І знов шуга в незайману блакить,&lt;br /&gt;</w:t>
        <w:br/>
        <w:t>То мерехтить вона, то завмира на мить,&lt;br /&gt;</w:t>
        <w:br/>
        <w:t>То грається поривом вітровію.</w:t>
      </w:r>
    </w:p>
    <w:p>
      <w:r>
        <w:br/>
        <w:t>Летить вона — мій невловимий смуток,&lt;br /&gt;</w:t>
        <w:br/>
        <w:t>Ячить і схлипує — малечий давній біль —&lt;br /&gt;</w:t>
        <w:br/>
        <w:t>У блисках сонць, у переблисках хвиль&lt;br /&gt;</w:t>
        <w:br/>
        <w:t>Тепла і лету білоперий жмуток.</w:t>
      </w:r>
    </w:p>
    <w:p>
      <w:r>
        <w:br/>
        <w:t>Залинь ти, чайко, в безвість неозору,&lt;br /&gt;</w:t>
        <w:br/>
        <w:t>Де хмари й хвилі обрії змели,&lt;br /&gt;</w:t>
        <w:br/>
        <w:t>Так хочеться моїй душі простору&lt;br /&gt;</w:t>
        <w:br/>
        <w:t>Й хистким ногам опори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