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Бригадир</w:t>
      </w:r>
    </w:p>
    <w:p>
      <w:r>
        <w:br/>
        <w:t xml:space="preserve"> Чи спекота,&lt;br /&gt;</w:t>
        <w:br/>
        <w:t>А чи сльота,&lt;br /&gt;</w:t>
        <w:br/>
        <w:t>Чи дрібен дощик сіє,—&lt;br /&gt;</w:t>
        <w:br/>
        <w:t>Бригаду в поле Гнат веде,&lt;br /&gt;</w:t>
        <w:br/>
        <w:t>Як третій півень піє.</w:t>
      </w:r>
    </w:p>
    <w:p>
      <w:r>
        <w:br/>
        <w:t>Ніхто, ніхто їй лад не дасть,&lt;br /&gt;</w:t>
        <w:br/>
        <w:t>Крім парубчини Гната!&lt;br /&gt;</w:t>
        <w:br/>
        <w:t>Накаже людям бригадир:&lt;br /&gt;</w:t>
        <w:br/>
        <w:t>— Тут — сіять, там — орати;</w:t>
      </w:r>
    </w:p>
    <w:p>
      <w:r>
        <w:br/>
        <w:t>На трактористів позирне&lt;br /&gt;</w:t>
        <w:br/>
        <w:t>Веселим чорним оком:&lt;br /&gt;</w:t>
        <w:br/>
        <w:t>— Дивіться, друзі, не лишіть&lt;br /&gt;</w:t>
        <w:br/>
        <w:t>Огріхів ненароком!</w:t>
      </w:r>
    </w:p>
    <w:p>
      <w:r>
        <w:br/>
        <w:t>Пшениця в Гната — отака!&lt;br /&gt;</w:t>
        <w:br/>
        <w:t>І жито рясно родить,&lt;br /&gt;</w:t>
        <w:br/>
        <w:t>Бо любить землю бригадир,&lt;br /&gt;</w:t>
        <w:br/>
        <w:t>Бо щирим серцем робить.</w:t>
      </w:r>
    </w:p>
    <w:p>
      <w:r>
        <w:br/>
        <w:t>Хлопчини в нашому селі&lt;br /&gt;</w:t>
        <w:br/>
        <w:t>Нема йому під пару:&lt;br /&gt;</w:t>
        <w:br/>
        <w:t>По сорок центнерів зерна&lt;br /&gt;</w:t>
        <w:br/>
        <w:t>Збирає Гнат з гектара!</w:t>
      </w:r>
    </w:p>
    <w:p>
      <w:r>
        <w:br/>
        <w:t>Це на пуди&lt;br /&gt;</w:t>
        <w:br/>
        <w:t>Переведи,—&lt;br /&gt;</w:t>
        <w:br/>
        <w:t>Не злічиш ти ніколи,&lt;br /&gt;</w:t>
        <w:br/>
        <w:t>Аж доки трохи не підріс&lt;br /&gt;</w:t>
        <w:br/>
        <w:t>Та не пішов до школи!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Бригадир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